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097AF" w14:textId="77777777" w:rsidR="00FC738F" w:rsidRDefault="008835BB" w:rsidP="00FC738F">
      <w:pPr>
        <w:spacing w:after="0"/>
        <w:jc w:val="center"/>
        <w:rPr>
          <w:rFonts w:ascii="Aptos" w:eastAsia="Aptos" w:hAnsi="Aptos" w:cs="Aptos"/>
          <w:b/>
          <w:bCs/>
          <w:kern w:val="0"/>
          <w:sz w:val="28"/>
          <w:szCs w:val="28"/>
          <w:lang w:val="it" w:eastAsia="it-IT"/>
          <w14:ligatures w14:val="none"/>
        </w:rPr>
      </w:pPr>
      <w:bookmarkStart w:id="0" w:name="_GoBack"/>
      <w:bookmarkEnd w:id="0"/>
      <w:r w:rsidRPr="00CA10FB">
        <w:rPr>
          <w:rFonts w:ascii="Aptos" w:eastAsia="Aptos" w:hAnsi="Aptos" w:cs="Aptos"/>
          <w:b/>
          <w:bCs/>
          <w:kern w:val="0"/>
          <w:sz w:val="28"/>
          <w:szCs w:val="28"/>
          <w:lang w:val="it" w:eastAsia="it-IT"/>
          <w14:ligatures w14:val="none"/>
        </w:rPr>
        <w:t>QUADRO ORARIO AREA DI INDIRIZZO FLESSIBILE</w:t>
      </w:r>
      <w:r w:rsidR="00FC738F">
        <w:rPr>
          <w:rFonts w:ascii="Aptos" w:eastAsia="Aptos" w:hAnsi="Aptos" w:cs="Aptos"/>
          <w:b/>
          <w:bCs/>
          <w:kern w:val="0"/>
          <w:sz w:val="28"/>
          <w:szCs w:val="28"/>
          <w:lang w:val="it" w:eastAsia="it-IT"/>
          <w14:ligatures w14:val="none"/>
        </w:rPr>
        <w:t xml:space="preserve"> </w:t>
      </w:r>
      <w:bookmarkStart w:id="1" w:name="_Hlk218860639"/>
    </w:p>
    <w:p w14:paraId="7647B77F" w14:textId="6E6EFB6E" w:rsidR="00C12045" w:rsidRDefault="001F3A97" w:rsidP="00FC738F">
      <w:pPr>
        <w:spacing w:after="0"/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val="it" w:eastAsia="it-IT"/>
          <w14:ligatures w14:val="none"/>
        </w:rPr>
      </w:pPr>
      <w:r w:rsidRPr="00CC3BF5"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t xml:space="preserve">Settore </w:t>
      </w:r>
      <w:r w:rsidR="00713C8C"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t>tecnologico-ambientale</w:t>
      </w:r>
      <w:r w:rsidRPr="00CC3BF5"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t xml:space="preserve"> - Indirizzo:</w:t>
      </w:r>
      <w:r w:rsidR="008835BB" w:rsidRPr="00CC3BF5"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t xml:space="preserve">  </w:t>
      </w:r>
      <w:r w:rsidR="00DD3808"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val="it" w:eastAsia="it-IT"/>
          <w14:ligatures w14:val="none"/>
        </w:rPr>
        <w:t>Trasporti e logistica</w:t>
      </w:r>
    </w:p>
    <w:bookmarkEnd w:id="1"/>
    <w:p w14:paraId="3F4F7A57" w14:textId="7FCD248E" w:rsidR="00021437" w:rsidRPr="00C12045" w:rsidRDefault="00021437" w:rsidP="00021437">
      <w:pPr>
        <w:spacing w:after="80" w:line="252" w:lineRule="auto"/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</w:pPr>
      <w:r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t xml:space="preserve">Articolazione: </w:t>
      </w:r>
      <w:r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val="it" w:eastAsia="it-IT"/>
          <w14:ligatures w14:val="none"/>
        </w:rPr>
        <w:t>Conduzione del mezzo navale</w:t>
      </w:r>
    </w:p>
    <w:tbl>
      <w:tblPr>
        <w:tblW w:w="5113" w:type="pct"/>
        <w:tblLook w:val="0400" w:firstRow="0" w:lastRow="0" w:firstColumn="0" w:lastColumn="0" w:noHBand="0" w:noVBand="1"/>
      </w:tblPr>
      <w:tblGrid>
        <w:gridCol w:w="85"/>
        <w:gridCol w:w="1020"/>
        <w:gridCol w:w="1705"/>
        <w:gridCol w:w="1008"/>
        <w:gridCol w:w="984"/>
        <w:gridCol w:w="733"/>
        <w:gridCol w:w="2594"/>
        <w:gridCol w:w="1463"/>
        <w:gridCol w:w="1040"/>
        <w:gridCol w:w="926"/>
        <w:gridCol w:w="1011"/>
        <w:gridCol w:w="1028"/>
        <w:gridCol w:w="1008"/>
      </w:tblGrid>
      <w:tr w:rsidR="0091560F" w:rsidRPr="008835BB" w14:paraId="77799F74" w14:textId="77777777" w:rsidTr="00FC738F">
        <w:trPr>
          <w:trHeight w:val="449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53418" w14:textId="77777777" w:rsidR="0091560F" w:rsidRPr="008835BB" w:rsidRDefault="0091560F" w:rsidP="00BB2969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4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C6A6A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Quota del curricolo</w:t>
            </w:r>
          </w:p>
        </w:tc>
        <w:tc>
          <w:tcPr>
            <w:tcW w:w="58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B3B59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Ambiti</w:t>
            </w:r>
          </w:p>
        </w:tc>
        <w:tc>
          <w:tcPr>
            <w:tcW w:w="9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0B32E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d’ambito     </w:t>
            </w:r>
          </w:p>
        </w:tc>
        <w:tc>
          <w:tcPr>
            <w:tcW w:w="8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7116AA20" w14:textId="77777777" w:rsidR="0091560F" w:rsidRPr="001F3A97" w:rsidRDefault="0091560F" w:rsidP="00BB2969">
            <w:pPr>
              <w:tabs>
                <w:tab w:val="left" w:pos="901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Discipline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61205260" w14:textId="77777777" w:rsidR="0091560F" w:rsidRPr="000834BD" w:rsidRDefault="0091560F" w:rsidP="0091560F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 xml:space="preserve">Classi di concorso </w:t>
            </w:r>
          </w:p>
          <w:p w14:paraId="1481053F" w14:textId="3005243D" w:rsidR="0091560F" w:rsidRPr="001F3A97" w:rsidRDefault="0091560F" w:rsidP="0091560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18"/>
                <w:szCs w:val="1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(DPR 19/2016 – DM 259/2017 – DM 22.12.2023)</w:t>
            </w:r>
          </w:p>
        </w:tc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9733B" w14:textId="6580AD30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6D165D99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anno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E119525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539368E8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anno</w:t>
            </w:r>
          </w:p>
        </w:tc>
        <w:tc>
          <w:tcPr>
            <w:tcW w:w="3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C7C86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1AB1FE45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3° anno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39744B86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3D821ED5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4° anno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3E5B256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5DF768BA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</w:tr>
      <w:tr w:rsidR="0091560F" w:rsidRPr="008835BB" w14:paraId="7F5F069B" w14:textId="77777777" w:rsidTr="00FC738F">
        <w:trPr>
          <w:trHeight w:val="385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716F6" w14:textId="77777777" w:rsidR="0091560F" w:rsidRPr="008835BB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88B8C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84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E4BD4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FF948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biennio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3DBAFCE6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biennio</w:t>
            </w: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984D0CE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  <w:tc>
          <w:tcPr>
            <w:tcW w:w="88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074B5318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72396805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6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F748A" w14:textId="14B80235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1EE6D483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35B2B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1C7D2F3B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9899D2A" w14:textId="77777777" w:rsidR="0091560F" w:rsidRPr="008835BB" w:rsidRDefault="0091560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</w:tr>
      <w:tr w:rsidR="00E01AFF" w:rsidRPr="008835BB" w14:paraId="1CC79DCC" w14:textId="77777777" w:rsidTr="00E01AFF">
        <w:trPr>
          <w:trHeight w:val="366"/>
        </w:trPr>
        <w:tc>
          <w:tcPr>
            <w:tcW w:w="29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D6AE8" w14:textId="77777777" w:rsidR="00E01AFF" w:rsidRPr="008835BB" w:rsidRDefault="00E01AFF" w:rsidP="00FC738F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4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B3732" w14:textId="77777777" w:rsidR="00E01AFF" w:rsidRPr="001F3A97" w:rsidRDefault="00E01AFF" w:rsidP="00FC738F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  <w:t>Area di indirizzo flessibile</w:t>
            </w:r>
          </w:p>
          <w:p w14:paraId="0F916F2E" w14:textId="77777777" w:rsidR="00E01AFF" w:rsidRPr="008835BB" w:rsidRDefault="00E01AFF" w:rsidP="00FC738F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58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2EE7B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sperimentali</w:t>
            </w:r>
          </w:p>
        </w:tc>
        <w:tc>
          <w:tcPr>
            <w:tcW w:w="34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3DC6B" w14:textId="5FED1C2C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33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0BD8C0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871C77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85BA520" w14:textId="11B2DF06" w:rsidR="00E01AFF" w:rsidRPr="004F25B6" w:rsidRDefault="00E01AFF" w:rsidP="00FC73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sperimentali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BC6D8" w14:textId="12711B6D" w:rsidR="00E01AFF" w:rsidRPr="004F25B6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A-20</w:t>
            </w:r>
          </w:p>
          <w:p w14:paraId="2436684C" w14:textId="64F13F99" w:rsidR="00E01AFF" w:rsidRPr="004F25B6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A-34</w:t>
            </w:r>
          </w:p>
          <w:p w14:paraId="459D07E7" w14:textId="278D80A3" w:rsidR="00E01AFF" w:rsidRPr="004F25B6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A-50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CDBAE2" w14:textId="3C5D307E" w:rsidR="00E01AFF" w:rsidRPr="00285567" w:rsidRDefault="00E01AFF" w:rsidP="00FC738F">
            <w:pPr>
              <w:spacing w:after="0" w:line="240" w:lineRule="auto"/>
              <w:jc w:val="center"/>
              <w:rPr>
                <w:b/>
                <w:bCs/>
                <w:color w:val="001F5F"/>
                <w:spacing w:val="-5"/>
                <w:sz w:val="20"/>
              </w:rPr>
            </w:pPr>
            <w:r w:rsidRPr="00285567">
              <w:rPr>
                <w:b/>
                <w:bCs/>
                <w:color w:val="001F5F"/>
                <w:spacing w:val="-5"/>
                <w:sz w:val="20"/>
              </w:rPr>
              <w:t xml:space="preserve">4 </w:t>
            </w:r>
          </w:p>
          <w:p w14:paraId="3EDA7053" w14:textId="53101796" w:rsidR="00E01AFF" w:rsidRPr="00285567" w:rsidRDefault="00E01AFF" w:rsidP="00FC738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285567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it" w:eastAsia="it-IT"/>
                <w14:ligatures w14:val="none"/>
              </w:rPr>
              <w:t>A-34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1406BA" w14:textId="38C9604D" w:rsidR="00E01AFF" w:rsidRPr="00DE542F" w:rsidRDefault="00E01AFF" w:rsidP="00E01AF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color w:val="001F5F"/>
                <w:spacing w:val="-5"/>
                <w:sz w:val="20"/>
              </w:rPr>
              <w:t>5</w:t>
            </w:r>
          </w:p>
        </w:tc>
        <w:tc>
          <w:tcPr>
            <w:tcW w:w="3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300F5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58ACB7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E6D007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E01AFF" w:rsidRPr="008835BB" w14:paraId="30217EA2" w14:textId="77777777" w:rsidTr="00E01AFF">
        <w:trPr>
          <w:trHeight w:val="366"/>
        </w:trPr>
        <w:tc>
          <w:tcPr>
            <w:tcW w:w="29" w:type="pct"/>
            <w:vMerge/>
            <w:tcBorders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993D9" w14:textId="77777777" w:rsidR="00E01AFF" w:rsidRPr="008835BB" w:rsidRDefault="00E01AFF" w:rsidP="00FC738F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9BDBA" w14:textId="77777777" w:rsidR="00E01AFF" w:rsidRPr="001F3A97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8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076DE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CE484" w14:textId="77777777" w:rsidR="00E01AF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7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C74277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1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4DB701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729127" w14:textId="77777777" w:rsidR="00E01AFF" w:rsidRPr="004F25B6" w:rsidRDefault="00E01AFF" w:rsidP="00FC73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85AC" w14:textId="77777777" w:rsidR="00E01AFF" w:rsidRPr="004F25B6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FDEBF" w14:textId="0E9CB5CC" w:rsidR="00E01AFF" w:rsidRPr="00285567" w:rsidRDefault="00E01AFF" w:rsidP="00E01AFF">
            <w:pPr>
              <w:spacing w:after="0" w:line="240" w:lineRule="auto"/>
              <w:jc w:val="center"/>
              <w:rPr>
                <w:b/>
                <w:bCs/>
                <w:color w:val="001F5F"/>
                <w:spacing w:val="-5"/>
                <w:sz w:val="20"/>
              </w:rPr>
            </w:pPr>
            <w:r w:rsidRPr="00285567">
              <w:rPr>
                <w:b/>
                <w:bCs/>
                <w:color w:val="001F5F"/>
                <w:spacing w:val="-5"/>
                <w:sz w:val="20"/>
              </w:rPr>
              <w:t>*1 B-12</w:t>
            </w:r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0EEE6" w14:textId="77777777" w:rsidR="00E01AFF" w:rsidRDefault="00E01AFF" w:rsidP="00E01AFF">
            <w:pPr>
              <w:spacing w:after="0" w:line="240" w:lineRule="auto"/>
              <w:jc w:val="center"/>
              <w:rPr>
                <w:color w:val="001F5F"/>
                <w:spacing w:val="-5"/>
                <w:sz w:val="20"/>
              </w:rPr>
            </w:pPr>
          </w:p>
        </w:tc>
        <w:tc>
          <w:tcPr>
            <w:tcW w:w="3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39B92A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812EF0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F28D3E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E01AFF" w:rsidRPr="008835BB" w14:paraId="51EC27A1" w14:textId="77777777" w:rsidTr="00E01AFF">
        <w:trPr>
          <w:trHeight w:val="252"/>
        </w:trPr>
        <w:tc>
          <w:tcPr>
            <w:tcW w:w="29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D5B40" w14:textId="77777777" w:rsidR="00E01AFF" w:rsidRPr="008835BB" w:rsidRDefault="00E01AFF" w:rsidP="00FC738F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26C50" w14:textId="77777777" w:rsidR="00E01AFF" w:rsidRPr="001F3A97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8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1E62C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di base</w:t>
            </w:r>
          </w:p>
        </w:tc>
        <w:tc>
          <w:tcPr>
            <w:tcW w:w="34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87E6CD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33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AE1586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7C815C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F7B6B6F" w14:textId="77777777" w:rsidR="00E01AFF" w:rsidRPr="004F25B6" w:rsidRDefault="00E01AFF" w:rsidP="00FC73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dell’informazione e della comunicazione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3431E" w14:textId="02FCF572" w:rsidR="00E01AFF" w:rsidRPr="004F25B6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A-40</w:t>
            </w:r>
          </w:p>
          <w:p w14:paraId="0338EF46" w14:textId="46F42D12" w:rsidR="00E01AFF" w:rsidRPr="004F25B6" w:rsidRDefault="00E01AFF" w:rsidP="00FC738F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  <w:lang w:val="it" w:eastAsia="it-IT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  <w:lang w:val="it" w:eastAsia="it-IT"/>
              </w:rPr>
              <w:t>A-41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B8BEA1" w14:textId="77777777" w:rsidR="008B2477" w:rsidRDefault="00E01AFF" w:rsidP="008B2477">
            <w:pPr>
              <w:spacing w:after="0" w:line="240" w:lineRule="auto"/>
              <w:jc w:val="center"/>
              <w:rPr>
                <w:b/>
                <w:bCs/>
                <w:color w:val="001F5F"/>
                <w:spacing w:val="-5"/>
                <w:sz w:val="20"/>
              </w:rPr>
            </w:pPr>
            <w:r w:rsidRPr="00285567">
              <w:rPr>
                <w:b/>
                <w:bCs/>
                <w:color w:val="001F5F"/>
                <w:spacing w:val="-5"/>
                <w:sz w:val="20"/>
              </w:rPr>
              <w:t>3</w:t>
            </w:r>
            <w:r w:rsidR="008B2477">
              <w:rPr>
                <w:b/>
                <w:bCs/>
                <w:color w:val="001F5F"/>
                <w:spacing w:val="-5"/>
                <w:sz w:val="20"/>
              </w:rPr>
              <w:t xml:space="preserve"> </w:t>
            </w:r>
          </w:p>
          <w:p w14:paraId="5CD53FF6" w14:textId="178B2936" w:rsidR="00E01AFF" w:rsidRPr="008B2477" w:rsidRDefault="008B2477" w:rsidP="008B2477">
            <w:pPr>
              <w:spacing w:after="0" w:line="240" w:lineRule="auto"/>
              <w:jc w:val="center"/>
              <w:rPr>
                <w:b/>
                <w:bCs/>
                <w:color w:val="001F5F"/>
                <w:spacing w:val="-5"/>
                <w:sz w:val="20"/>
              </w:rPr>
            </w:pPr>
            <w:r>
              <w:rPr>
                <w:b/>
                <w:bCs/>
                <w:color w:val="001F5F"/>
                <w:spacing w:val="-5"/>
                <w:sz w:val="20"/>
              </w:rPr>
              <w:t>A-41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03BADF" w14:textId="77777777" w:rsidR="00E01AFF" w:rsidRPr="00DE542F" w:rsidRDefault="00E01AFF" w:rsidP="00E01AF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4FC8A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F919F7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65FEC8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E01AFF" w:rsidRPr="008835BB" w14:paraId="53B605A3" w14:textId="77777777" w:rsidTr="00E01AFF">
        <w:trPr>
          <w:trHeight w:val="340"/>
        </w:trPr>
        <w:tc>
          <w:tcPr>
            <w:tcW w:w="29" w:type="pct"/>
            <w:vMerge/>
            <w:tcBorders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5C607" w14:textId="77777777" w:rsidR="00E01AFF" w:rsidRPr="008835BB" w:rsidRDefault="00E01AFF" w:rsidP="00FC738F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A9B84" w14:textId="77777777" w:rsidR="00E01AFF" w:rsidRPr="001F3A97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8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CC76F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BB4CF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7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14279D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1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4097A3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644D3" w14:textId="77777777" w:rsidR="00E01AFF" w:rsidRPr="004F25B6" w:rsidRDefault="00E01AFF" w:rsidP="00FC73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08D2" w14:textId="77777777" w:rsidR="00E01AFF" w:rsidRPr="004F25B6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DE6D01" w14:textId="2D98F522" w:rsidR="00E01AFF" w:rsidRPr="00285567" w:rsidRDefault="00E01AFF" w:rsidP="00E01AFF">
            <w:pPr>
              <w:spacing w:after="0" w:line="240" w:lineRule="auto"/>
              <w:jc w:val="center"/>
              <w:rPr>
                <w:b/>
                <w:bCs/>
                <w:color w:val="001F5F"/>
                <w:spacing w:val="-5"/>
                <w:sz w:val="20"/>
              </w:rPr>
            </w:pPr>
            <w:r w:rsidRPr="00285567">
              <w:rPr>
                <w:b/>
                <w:bCs/>
                <w:color w:val="001F5F"/>
                <w:spacing w:val="-5"/>
                <w:sz w:val="20"/>
              </w:rPr>
              <w:t>*2 B-16</w:t>
            </w:r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89E00" w14:textId="77777777" w:rsidR="00E01AFF" w:rsidRPr="00DE542F" w:rsidRDefault="00E01AFF" w:rsidP="00E01AF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22948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16B3B5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F8E6AB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E01AFF" w:rsidRPr="008835BB" w14:paraId="5591CFF6" w14:textId="77777777" w:rsidTr="00E01AFF">
        <w:trPr>
          <w:trHeight w:val="312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937AF" w14:textId="77777777" w:rsidR="00E01AFF" w:rsidRPr="008835BB" w:rsidRDefault="00E01AFF" w:rsidP="00FC738F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A1981" w14:textId="77777777" w:rsidR="00E01AFF" w:rsidRPr="001F3A97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84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1371E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C37C9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7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351B93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1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6F8C21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F8A88" w14:textId="77777777" w:rsidR="00E01AFF" w:rsidRPr="004F25B6" w:rsidRDefault="00E01AFF" w:rsidP="00FC73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e tecniche di rappresentazione grafica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5463" w14:textId="4A434563" w:rsidR="00E01AFF" w:rsidRPr="004F25B6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A-37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525440" w14:textId="50F1C8AC" w:rsidR="00E01AFF" w:rsidRPr="00285567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1B14" w14:textId="1246B13A" w:rsidR="00E01AFF" w:rsidRPr="00E01AFF" w:rsidRDefault="00E01AFF" w:rsidP="00E01AF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6A39C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CF6D3D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9EA7A3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E01AFF" w:rsidRPr="008835BB" w14:paraId="3CF3F18B" w14:textId="77777777" w:rsidTr="00E01AFF">
        <w:trPr>
          <w:trHeight w:val="978"/>
        </w:trPr>
        <w:tc>
          <w:tcPr>
            <w:tcW w:w="29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3EF9A" w14:textId="77777777" w:rsidR="00E01AFF" w:rsidRPr="008835BB" w:rsidRDefault="00E01AFF" w:rsidP="00FC738F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BBB9E" w14:textId="77777777" w:rsidR="00E01AFF" w:rsidRPr="008835BB" w:rsidRDefault="00E01AFF" w:rsidP="00FC7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9599D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di base dell’indirizzo</w:t>
            </w:r>
          </w:p>
          <w:p w14:paraId="05BFC53D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E6989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264</w:t>
            </w:r>
          </w:p>
        </w:tc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238556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BF028B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ED16137" w14:textId="47C54D7F" w:rsidR="00E01AFF" w:rsidRPr="004F25B6" w:rsidRDefault="00E01AFF" w:rsidP="00FC73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dei trasporti (*)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0E1A8" w14:textId="624C0FE8" w:rsidR="00E01AFF" w:rsidRPr="004F25B6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A-20</w:t>
            </w:r>
          </w:p>
          <w:p w14:paraId="71DDC90A" w14:textId="15D59ED2" w:rsidR="00E01AFF" w:rsidRPr="004F25B6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A-33</w:t>
            </w:r>
          </w:p>
          <w:p w14:paraId="64766AC2" w14:textId="288948BC" w:rsidR="00E01AFF" w:rsidRPr="004F25B6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A-36</w:t>
            </w:r>
          </w:p>
          <w:p w14:paraId="2DEA847F" w14:textId="75560BD1" w:rsidR="00E01AFF" w:rsidRPr="004F25B6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A-38</w:t>
            </w:r>
          </w:p>
          <w:p w14:paraId="18E9C4D2" w14:textId="672551D7" w:rsidR="00E01AFF" w:rsidRPr="004F25B6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A-39</w:t>
            </w:r>
          </w:p>
          <w:p w14:paraId="5B30671B" w14:textId="2709DAB1" w:rsidR="00E01AFF" w:rsidRPr="004F25B6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A-40</w:t>
            </w:r>
          </w:p>
          <w:p w14:paraId="6AF06733" w14:textId="62EC8525" w:rsidR="00E01AFF" w:rsidRPr="004F25B6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A-42</w:t>
            </w:r>
          </w:p>
          <w:p w14:paraId="6B21F19B" w14:textId="5274BFEA" w:rsidR="00E01AFF" w:rsidRPr="004F25B6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8661B" w14:textId="6E5B424F" w:rsidR="00E01AFF" w:rsidRPr="00285567" w:rsidRDefault="00E01AFF" w:rsidP="00FC738F">
            <w:pPr>
              <w:pStyle w:val="TableParagraph"/>
              <w:spacing w:before="1"/>
              <w:ind w:left="29" w:right="2"/>
              <w:jc w:val="center"/>
              <w:rPr>
                <w:b/>
                <w:bCs/>
                <w:color w:val="001F5F"/>
                <w:spacing w:val="-5"/>
                <w:sz w:val="20"/>
              </w:rPr>
            </w:pPr>
            <w:r w:rsidRPr="00285567">
              <w:rPr>
                <w:b/>
                <w:bCs/>
                <w:color w:val="001F5F"/>
                <w:spacing w:val="-5"/>
                <w:sz w:val="20"/>
              </w:rPr>
              <w:t>4</w:t>
            </w:r>
          </w:p>
          <w:p w14:paraId="04820C27" w14:textId="77777777" w:rsidR="00E01AFF" w:rsidRPr="00285567" w:rsidRDefault="00E01AFF" w:rsidP="00FC738F">
            <w:pPr>
              <w:pStyle w:val="TableParagraph"/>
              <w:spacing w:before="1"/>
              <w:ind w:left="29" w:right="2"/>
              <w:jc w:val="center"/>
              <w:rPr>
                <w:b/>
                <w:bCs/>
                <w:color w:val="001F5F"/>
                <w:spacing w:val="-5"/>
                <w:sz w:val="20"/>
              </w:rPr>
            </w:pPr>
            <w:r w:rsidRPr="00285567">
              <w:rPr>
                <w:b/>
                <w:bCs/>
                <w:color w:val="001F5F"/>
                <w:spacing w:val="-5"/>
                <w:sz w:val="20"/>
              </w:rPr>
              <w:t>di cui</w:t>
            </w:r>
          </w:p>
          <w:p w14:paraId="0C18EEB1" w14:textId="5F7A9D97" w:rsidR="00E01AFF" w:rsidRPr="00285567" w:rsidRDefault="00E01AFF" w:rsidP="00FC738F">
            <w:pPr>
              <w:pStyle w:val="TableParagraph"/>
              <w:spacing w:before="1"/>
              <w:ind w:left="29" w:right="2"/>
              <w:jc w:val="center"/>
              <w:rPr>
                <w:b/>
                <w:bCs/>
                <w:color w:val="001F5F"/>
                <w:spacing w:val="-5"/>
                <w:sz w:val="20"/>
              </w:rPr>
            </w:pPr>
            <w:r w:rsidRPr="00285567">
              <w:rPr>
                <w:b/>
                <w:bCs/>
                <w:color w:val="001F5F"/>
                <w:spacing w:val="-5"/>
                <w:sz w:val="20"/>
              </w:rPr>
              <w:t>2  A-42</w:t>
            </w:r>
          </w:p>
          <w:p w14:paraId="718B6933" w14:textId="5FF83FEC" w:rsidR="00E01AFF" w:rsidRPr="00285567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285567">
              <w:rPr>
                <w:b/>
                <w:bCs/>
                <w:color w:val="001F5F"/>
                <w:spacing w:val="-5"/>
                <w:sz w:val="20"/>
              </w:rPr>
              <w:t>2  A-43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4FAADD" w14:textId="3E0BC7FC" w:rsidR="00E01AFF" w:rsidRPr="00FC738F" w:rsidRDefault="00E01AFF" w:rsidP="00E01AFF">
            <w:pPr>
              <w:pStyle w:val="TableParagraph"/>
              <w:spacing w:before="1"/>
              <w:ind w:left="29" w:right="2"/>
              <w:jc w:val="center"/>
              <w:rPr>
                <w:color w:val="001F5F"/>
                <w:spacing w:val="-5"/>
                <w:sz w:val="20"/>
              </w:rPr>
            </w:pPr>
            <w:r>
              <w:rPr>
                <w:color w:val="001F5F"/>
                <w:spacing w:val="-5"/>
                <w:sz w:val="20"/>
              </w:rPr>
              <w:t>4</w:t>
            </w:r>
          </w:p>
        </w:tc>
        <w:tc>
          <w:tcPr>
            <w:tcW w:w="3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A91F6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9E749E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EC9A9B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E01AFF" w:rsidRPr="008835BB" w14:paraId="33AA1D95" w14:textId="77777777" w:rsidTr="002D6E13">
        <w:trPr>
          <w:trHeight w:val="978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A3FF8" w14:textId="77777777" w:rsidR="00E01AFF" w:rsidRPr="008835BB" w:rsidRDefault="00E01AFF" w:rsidP="00FC738F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50282" w14:textId="77777777" w:rsidR="00E01AFF" w:rsidRPr="008835BB" w:rsidRDefault="00E01AFF" w:rsidP="00FC7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84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E00E8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5894B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C10C0E2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9C4989C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8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1F71E9" w14:textId="77777777" w:rsidR="00E01AFF" w:rsidRDefault="00E01AFF" w:rsidP="00FC738F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DE4C" w14:textId="77777777" w:rsidR="00E01AFF" w:rsidRPr="00872113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B710C" w14:textId="77777777" w:rsidR="00E01AFF" w:rsidRPr="00285567" w:rsidRDefault="00E01AFF" w:rsidP="00FC738F">
            <w:pPr>
              <w:pStyle w:val="TableParagraph"/>
              <w:spacing w:before="1"/>
              <w:ind w:left="29" w:right="2"/>
              <w:jc w:val="center"/>
              <w:rPr>
                <w:b/>
                <w:bCs/>
                <w:color w:val="001F5F"/>
                <w:spacing w:val="-5"/>
                <w:sz w:val="20"/>
              </w:rPr>
            </w:pPr>
            <w:r w:rsidRPr="00285567">
              <w:rPr>
                <w:b/>
                <w:bCs/>
                <w:color w:val="001F5F"/>
                <w:spacing w:val="-5"/>
                <w:sz w:val="20"/>
              </w:rPr>
              <w:t xml:space="preserve">*2 </w:t>
            </w:r>
          </w:p>
          <w:p w14:paraId="5899DDC1" w14:textId="41B67AA2" w:rsidR="00E01AFF" w:rsidRPr="00285567" w:rsidRDefault="00E01AFF" w:rsidP="00FC738F">
            <w:pPr>
              <w:pStyle w:val="TableParagraph"/>
              <w:spacing w:before="1"/>
              <w:ind w:left="29" w:right="2"/>
              <w:jc w:val="center"/>
              <w:rPr>
                <w:b/>
                <w:bCs/>
                <w:color w:val="001F5F"/>
                <w:spacing w:val="-5"/>
                <w:sz w:val="20"/>
              </w:rPr>
            </w:pPr>
            <w:r w:rsidRPr="00285567">
              <w:rPr>
                <w:b/>
                <w:bCs/>
                <w:color w:val="001F5F"/>
                <w:spacing w:val="-5"/>
                <w:sz w:val="20"/>
              </w:rPr>
              <w:t>B-24</w:t>
            </w:r>
          </w:p>
        </w:tc>
        <w:tc>
          <w:tcPr>
            <w:tcW w:w="31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D0E48" w14:textId="77777777" w:rsidR="00E01AFF" w:rsidRDefault="00E01AFF" w:rsidP="00FC738F">
            <w:pPr>
              <w:pStyle w:val="TableParagraph"/>
              <w:spacing w:before="1"/>
              <w:ind w:left="29" w:right="2"/>
              <w:jc w:val="center"/>
              <w:rPr>
                <w:color w:val="001F5F"/>
                <w:spacing w:val="-5"/>
                <w:sz w:val="20"/>
              </w:rPr>
            </w:pPr>
          </w:p>
        </w:tc>
        <w:tc>
          <w:tcPr>
            <w:tcW w:w="34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9997A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C01B570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89A548A" w14:textId="77777777" w:rsidR="00E01AFF" w:rsidRPr="00DE542F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E01AFF" w:rsidRPr="008835BB" w14:paraId="2530E46E" w14:textId="77777777" w:rsidTr="000F09C1">
        <w:trPr>
          <w:trHeight w:val="312"/>
        </w:trPr>
        <w:tc>
          <w:tcPr>
            <w:tcW w:w="29" w:type="pct"/>
            <w:vMerge w:val="restar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6350A" w14:textId="77777777" w:rsidR="00E01AFF" w:rsidRPr="008835BB" w:rsidRDefault="00E01AF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DAEC7" w14:textId="77777777" w:rsidR="00E01AFF" w:rsidRPr="008835BB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6E2BA" w14:textId="77777777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caratterizzanti l’indirizzo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502FD" w14:textId="77777777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5082D8" w14:textId="77777777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924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B877A1" w14:textId="77777777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8D22931" w14:textId="059EEC58" w:rsidR="00E01AFF" w:rsidRPr="00DE542F" w:rsidRDefault="00E01AF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della navigazione e tecnologie nautiche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BDC7" w14:textId="07ED1049" w:rsidR="00E01AFF" w:rsidRPr="00DE542F" w:rsidRDefault="00E01AFF" w:rsidP="00872113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5A7C5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A-43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182FE23" w14:textId="27040872" w:rsidR="00E01AFF" w:rsidRPr="00285567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5C6D8B" w14:textId="77777777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E32564" w14:textId="4DE92349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1E5A7F" w14:textId="630BB32D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82ACEC" w14:textId="6C95CAD8" w:rsidR="00E01AFF" w:rsidRPr="00DE542F" w:rsidRDefault="004F25B6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</w:t>
            </w:r>
          </w:p>
        </w:tc>
      </w:tr>
      <w:tr w:rsidR="00E01AFF" w:rsidRPr="008835BB" w14:paraId="6F4FEA2E" w14:textId="77777777" w:rsidTr="000F09C1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80BD4" w14:textId="77777777" w:rsidR="00E01AFF" w:rsidRPr="008835BB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AA2E0" w14:textId="77777777" w:rsidR="00E01AFF" w:rsidRPr="008835BB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84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374391" w14:textId="77777777" w:rsidR="00E01AFF" w:rsidRPr="00DE542F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7E37E" w14:textId="77777777" w:rsidR="00E01AFF" w:rsidRPr="00DE542F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4F6676" w14:textId="77777777" w:rsidR="00E01AFF" w:rsidRPr="00DE542F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AA94B" w14:textId="77777777" w:rsidR="00E01AFF" w:rsidRPr="00DE542F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9DD4F5A" w14:textId="70948C84" w:rsidR="00E01AFF" w:rsidRPr="00DE542F" w:rsidRDefault="00E01AF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elettriche ed elettroniche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082E" w14:textId="20D067A0" w:rsidR="00E01AFF" w:rsidRPr="0035130B" w:rsidRDefault="00E01AFF" w:rsidP="00A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A-40</w:t>
            </w:r>
          </w:p>
        </w:tc>
        <w:tc>
          <w:tcPr>
            <w:tcW w:w="356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A3A16DF" w14:textId="1768B302" w:rsidR="00E01AFF" w:rsidRPr="00285567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8C476C" w14:textId="77777777" w:rsidR="00E01AFF" w:rsidRPr="00DE542F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9CCEFB" w14:textId="325DF01A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BD375E" w14:textId="574F78AA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01F63B" w14:textId="347D7860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</w:t>
            </w:r>
          </w:p>
        </w:tc>
      </w:tr>
      <w:tr w:rsidR="00E01AFF" w:rsidRPr="008835BB" w14:paraId="0E734E52" w14:textId="77777777" w:rsidTr="000F09C1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7E21E" w14:textId="77777777" w:rsidR="00E01AFF" w:rsidRPr="008835BB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A7908" w14:textId="77777777" w:rsidR="00E01AFF" w:rsidRPr="008835BB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84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20379" w14:textId="77777777" w:rsidR="00E01AFF" w:rsidRPr="00DE542F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BEB15" w14:textId="77777777" w:rsidR="00E01AFF" w:rsidRPr="00DE542F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67252" w14:textId="77777777" w:rsidR="00E01AFF" w:rsidRPr="00DE542F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CB0FE" w14:textId="77777777" w:rsidR="00E01AFF" w:rsidRPr="00DE542F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E4EEE1F" w14:textId="5EF25AEE" w:rsidR="00E01AFF" w:rsidRPr="00DE542F" w:rsidRDefault="00E01AF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meccaniche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B49F" w14:textId="62DED175" w:rsidR="00E01AFF" w:rsidRPr="0035130B" w:rsidRDefault="00E01AFF" w:rsidP="00087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A-39</w:t>
            </w:r>
          </w:p>
          <w:p w14:paraId="01130BF4" w14:textId="0D0D79AC" w:rsidR="00E01AFF" w:rsidRPr="0035130B" w:rsidRDefault="00E01AFF" w:rsidP="00087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A-42</w:t>
            </w:r>
          </w:p>
        </w:tc>
        <w:tc>
          <w:tcPr>
            <w:tcW w:w="356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511D9AE" w14:textId="67D21240" w:rsidR="00E01AFF" w:rsidRPr="00285567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D8A774" w14:textId="77777777" w:rsidR="00E01AFF" w:rsidRPr="00DE542F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9CCC4E" w14:textId="56F13F61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56AAE6" w14:textId="022FACAE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6F5DF" w14:textId="65720192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</w:t>
            </w:r>
          </w:p>
        </w:tc>
      </w:tr>
      <w:tr w:rsidR="00E01AFF" w:rsidRPr="008835BB" w14:paraId="53107DF3" w14:textId="77777777" w:rsidTr="000F09C1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05F40" w14:textId="77777777" w:rsidR="00E01AFF" w:rsidRPr="008835BB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A314AF" w14:textId="77777777" w:rsidR="00E01AFF" w:rsidRPr="008835BB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84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D4FEB" w14:textId="77777777" w:rsidR="00E01AFF" w:rsidRPr="00DE542F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FDC1D" w14:textId="77777777" w:rsidR="00E01AFF" w:rsidRPr="00DE542F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3C1430" w14:textId="77777777" w:rsidR="00E01AFF" w:rsidRPr="00DE542F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DF2C23" w14:textId="77777777" w:rsidR="00E01AFF" w:rsidRPr="00DE542F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EAD051D" w14:textId="5FA4DF6A" w:rsidR="00E01AFF" w:rsidRPr="00DE542F" w:rsidRDefault="00E01AF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Diritto del mare e dei trasporti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A3B7" w14:textId="271064C8" w:rsidR="00E01AFF" w:rsidRPr="0035130B" w:rsidRDefault="00E01AFF" w:rsidP="00087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EAA37E6" w14:textId="1DBDA423" w:rsidR="00E01AFF" w:rsidRPr="00285567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2F50E3" w14:textId="77777777" w:rsidR="00E01AFF" w:rsidRPr="00DE542F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3F089A" w14:textId="191B5933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39EAC5" w14:textId="4BECE8E7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02D8F" w14:textId="3B8A9753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</w:t>
            </w:r>
          </w:p>
        </w:tc>
      </w:tr>
      <w:tr w:rsidR="00E01AFF" w:rsidRPr="008835BB" w14:paraId="592CE10E" w14:textId="77777777" w:rsidTr="000F09C1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CAA31" w14:textId="77777777" w:rsidR="00E01AFF" w:rsidRPr="008835BB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9E09B" w14:textId="77777777" w:rsidR="00E01AFF" w:rsidRPr="008835BB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84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8A8D1A" w14:textId="77777777" w:rsidR="00E01AFF" w:rsidRPr="00DE542F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3DC68" w14:textId="77777777" w:rsidR="00E01AFF" w:rsidRPr="00DE542F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3B8A4E" w14:textId="77777777" w:rsidR="00E01AFF" w:rsidRPr="00DE542F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358404" w14:textId="77777777" w:rsidR="00E01AFF" w:rsidRPr="00DE542F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8165157" w14:textId="0C4C735E" w:rsidR="00E01AFF" w:rsidRDefault="00E01AF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Logistica dei trasporti e gestione portuale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7A5B" w14:textId="353F36D0" w:rsidR="00E01AFF" w:rsidRPr="0035130B" w:rsidRDefault="00E01AFF" w:rsidP="00087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A-36</w:t>
            </w:r>
          </w:p>
          <w:p w14:paraId="5B2C5882" w14:textId="432CDC8F" w:rsidR="00E01AFF" w:rsidRPr="0035130B" w:rsidRDefault="00E01AFF" w:rsidP="00087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A-39</w:t>
            </w:r>
          </w:p>
          <w:p w14:paraId="0440E02C" w14:textId="0F6B8B6F" w:rsidR="00E01AFF" w:rsidRPr="0035130B" w:rsidRDefault="00E01AFF" w:rsidP="000877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5130B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B3B3FCF" w14:textId="3997811C" w:rsidR="00E01AFF" w:rsidRPr="00285567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0BD3CC" w14:textId="77777777" w:rsidR="00E01AFF" w:rsidRPr="00DE542F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C90CA7" w14:textId="71127EE1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F750D0" w14:textId="36B9D5AA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E41600" w14:textId="6BF28F3C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E01AFF" w:rsidRPr="008835BB" w14:paraId="1620301D" w14:textId="77777777" w:rsidTr="00FC738F">
        <w:trPr>
          <w:trHeight w:val="851"/>
        </w:trPr>
        <w:tc>
          <w:tcPr>
            <w:tcW w:w="29" w:type="pct"/>
            <w:tcBorders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2B4DF" w14:textId="77777777" w:rsidR="00E01AFF" w:rsidRPr="008835BB" w:rsidRDefault="00E01AF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9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1A03C" w14:textId="77777777" w:rsidR="00E01AFF" w:rsidRPr="008835BB" w:rsidRDefault="00E01AFF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CF3BE" w14:textId="77777777" w:rsidR="00E01AFF" w:rsidRPr="004F25B6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Quota del curricolo a disposizione della scuola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F809D" w14:textId="77777777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A5D08A" w14:textId="77777777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3E1F3D" w14:textId="77777777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231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415095" w14:textId="1F6E4CDE" w:rsidR="00E01AFF" w:rsidRPr="004F25B6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highlight w:val="yellow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highlight w:val="yellow"/>
                <w:lang w:val="it" w:eastAsia="it-IT"/>
                <w14:ligatures w14:val="none"/>
              </w:rPr>
              <w:t>Biologia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799C" w14:textId="58F08D6C" w:rsidR="00E01AFF" w:rsidRPr="00CE4FD5" w:rsidRDefault="00E01AFF" w:rsidP="00FC738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7050D" w14:textId="77777777" w:rsidR="00E01AFF" w:rsidRPr="00285567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285567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</w:t>
            </w:r>
          </w:p>
          <w:p w14:paraId="20BD53C6" w14:textId="06D2027F" w:rsidR="00E01AFF" w:rsidRPr="00285567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285567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A-50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9F49" w14:textId="22ED904A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426A85" w14:textId="1E003B27" w:rsidR="00E01AFF" w:rsidRPr="003A5CD4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3A5CD4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303B" w14:textId="3BEC1C9A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01EF4" w14:textId="0C17A165" w:rsidR="00E01AFF" w:rsidRPr="00DE542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7</w:t>
            </w:r>
          </w:p>
        </w:tc>
      </w:tr>
      <w:tr w:rsidR="0091560F" w:rsidRPr="008835BB" w14:paraId="0B59520E" w14:textId="77777777" w:rsidTr="00FC738F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28839" w14:textId="77777777" w:rsidR="0091560F" w:rsidRPr="008835BB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0DBAE" w14:textId="77777777" w:rsidR="0091560F" w:rsidRPr="004F25B6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di cui in compresenza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88E7C" w14:textId="77777777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8EF0A7" w14:textId="77777777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561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B32D0E" w14:textId="77777777" w:rsidR="0091560F" w:rsidRPr="00A36BDE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44BA1" w14:textId="77777777" w:rsidR="0091560F" w:rsidRPr="00A36BDE" w:rsidRDefault="0091560F" w:rsidP="00BB2969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A728" w14:textId="77777777" w:rsidR="00E023B5" w:rsidRPr="004F25B6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B-03 </w:t>
            </w:r>
          </w:p>
          <w:p w14:paraId="70609679" w14:textId="77777777" w:rsidR="00E023B5" w:rsidRPr="004F25B6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B-05</w:t>
            </w:r>
          </w:p>
          <w:p w14:paraId="4479A45B" w14:textId="77777777" w:rsidR="00E023B5" w:rsidRPr="004F25B6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B-09</w:t>
            </w:r>
          </w:p>
          <w:p w14:paraId="2BFDCCED" w14:textId="77777777" w:rsidR="005A7C5B" w:rsidRPr="004F25B6" w:rsidRDefault="00E023B5" w:rsidP="005A7C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B-10</w:t>
            </w:r>
          </w:p>
          <w:p w14:paraId="4F929BD0" w14:textId="43332EBF" w:rsidR="00E023B5" w:rsidRPr="004F25B6" w:rsidRDefault="00E023B5" w:rsidP="005A7C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B-12</w:t>
            </w:r>
          </w:p>
          <w:p w14:paraId="467059A5" w14:textId="77777777" w:rsidR="00E023B5" w:rsidRPr="004F25B6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B-15</w:t>
            </w:r>
          </w:p>
          <w:p w14:paraId="5F2BFC09" w14:textId="77777777" w:rsidR="00E023B5" w:rsidRPr="004F25B6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B-16 </w:t>
            </w:r>
          </w:p>
          <w:p w14:paraId="3570D118" w14:textId="77777777" w:rsidR="00E023B5" w:rsidRPr="004F25B6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B-17</w:t>
            </w:r>
          </w:p>
          <w:p w14:paraId="441247CE" w14:textId="77777777" w:rsidR="00E023B5" w:rsidRPr="004F25B6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B-24</w:t>
            </w:r>
          </w:p>
          <w:p w14:paraId="03B0EB2C" w14:textId="0C598B9F" w:rsidR="0091560F" w:rsidRPr="004F25B6" w:rsidRDefault="00E023B5" w:rsidP="00E023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11E0D" w14:textId="77777777" w:rsidR="0091560F" w:rsidRPr="004F25B6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</w:t>
            </w:r>
          </w:p>
          <w:p w14:paraId="15289CD7" w14:textId="77777777" w:rsidR="00E01AFF" w:rsidRPr="004F25B6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(1 B-12</w:t>
            </w:r>
          </w:p>
          <w:p w14:paraId="62436648" w14:textId="77777777" w:rsidR="00E01AFF" w:rsidRPr="004F25B6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 B-16</w:t>
            </w:r>
          </w:p>
          <w:p w14:paraId="73661549" w14:textId="3A4346D2" w:rsidR="00E01AFF" w:rsidRPr="00A36BDE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 B-24)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4B7B65" w14:textId="5383374E" w:rsidR="0091560F" w:rsidRPr="00A36BDE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99E7F" w14:textId="688B9DE2" w:rsidR="0091560F" w:rsidRPr="00A36BDE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8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2894" w14:textId="622456F1" w:rsidR="0091560F" w:rsidRPr="00A36BDE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A9AE" w14:textId="2263BC7E" w:rsidR="0091560F" w:rsidRPr="00A36BDE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</w:t>
            </w:r>
          </w:p>
        </w:tc>
      </w:tr>
      <w:tr w:rsidR="0091560F" w:rsidRPr="008835BB" w14:paraId="4E5F5946" w14:textId="77777777" w:rsidTr="00FC738F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D8E64" w14:textId="77777777" w:rsidR="0091560F" w:rsidRPr="008835BB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C9215" w14:textId="77777777" w:rsidR="0091560F" w:rsidRPr="00BB0A2D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BB0A2D"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kern w:val="0"/>
                <w:lang w:val="it" w:eastAsia="it-IT"/>
                <w14:ligatures w14:val="none"/>
              </w:rPr>
              <w:t>Totale Area di indirizzo flessibile</w:t>
            </w:r>
          </w:p>
        </w:tc>
        <w:tc>
          <w:tcPr>
            <w:tcW w:w="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BCFDEF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891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5466662E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1122</w:t>
            </w: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776AE0ED" w14:textId="77777777" w:rsidR="0091560F" w:rsidRPr="001F3A97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528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15E99" w:themeFill="text2" w:themeFillTint="BF"/>
          </w:tcPr>
          <w:p w14:paraId="5A43EBB7" w14:textId="77777777" w:rsidR="0091560F" w:rsidRPr="001F3A97" w:rsidRDefault="0091560F" w:rsidP="00BB2969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763DBBD4" w14:textId="77777777" w:rsidR="0091560F" w:rsidRPr="004F25B6" w:rsidRDefault="0091560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6C2FD" w14:textId="77AB7EAF" w:rsidR="0091560F" w:rsidRPr="00E01AF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E01AFF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val="it" w:eastAsia="it-IT"/>
                <w14:ligatures w14:val="none"/>
              </w:rPr>
              <w:t>13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5063593F" w14:textId="7830DED7" w:rsidR="0091560F" w:rsidRPr="00E01AFF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E01AFF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val="it" w:eastAsia="it-IT"/>
                <w14:ligatures w14:val="none"/>
              </w:rPr>
              <w:t>14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63B11D" w14:textId="2641F7C1" w:rsidR="0091560F" w:rsidRPr="001F3A97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17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218E563E" w14:textId="338EFDFC" w:rsidR="0091560F" w:rsidRPr="001F3A97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17</w:t>
            </w:r>
          </w:p>
        </w:tc>
        <w:tc>
          <w:tcPr>
            <w:tcW w:w="34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6C8F3E8B" w14:textId="6970DA46" w:rsidR="0091560F" w:rsidRPr="001F3A97" w:rsidRDefault="00E01AFF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16</w:t>
            </w:r>
          </w:p>
        </w:tc>
      </w:tr>
    </w:tbl>
    <w:p w14:paraId="3AF0B928" w14:textId="77777777" w:rsidR="00021437" w:rsidRDefault="00021437" w:rsidP="00021437">
      <w:pPr>
        <w:ind w:left="-426" w:right="-739"/>
        <w:rPr>
          <w:b/>
          <w:bCs/>
          <w:sz w:val="20"/>
          <w:szCs w:val="20"/>
        </w:rPr>
      </w:pPr>
    </w:p>
    <w:p w14:paraId="7BE9F33F" w14:textId="77777777" w:rsidR="004533A1" w:rsidRDefault="004533A1" w:rsidP="00021437">
      <w:pPr>
        <w:ind w:left="-426" w:right="-739"/>
        <w:rPr>
          <w:b/>
          <w:bCs/>
          <w:sz w:val="20"/>
          <w:szCs w:val="20"/>
        </w:rPr>
      </w:pPr>
    </w:p>
    <w:p w14:paraId="14BE3701" w14:textId="77777777" w:rsidR="004533A1" w:rsidRDefault="004533A1" w:rsidP="00021437">
      <w:pPr>
        <w:ind w:left="-426" w:right="-739"/>
        <w:rPr>
          <w:b/>
          <w:bCs/>
          <w:sz w:val="20"/>
          <w:szCs w:val="20"/>
        </w:rPr>
      </w:pPr>
    </w:p>
    <w:p w14:paraId="1AF60BC4" w14:textId="77777777" w:rsidR="004533A1" w:rsidRDefault="004533A1" w:rsidP="00021437">
      <w:pPr>
        <w:ind w:left="-426" w:right="-739"/>
        <w:rPr>
          <w:b/>
          <w:bCs/>
          <w:sz w:val="20"/>
          <w:szCs w:val="20"/>
        </w:rPr>
      </w:pPr>
    </w:p>
    <w:p w14:paraId="42A4C121" w14:textId="77777777" w:rsidR="004533A1" w:rsidRDefault="004533A1" w:rsidP="00021437">
      <w:pPr>
        <w:ind w:left="-426" w:right="-739"/>
        <w:rPr>
          <w:b/>
          <w:bCs/>
          <w:sz w:val="20"/>
          <w:szCs w:val="20"/>
        </w:rPr>
      </w:pPr>
    </w:p>
    <w:p w14:paraId="06B28051" w14:textId="77777777" w:rsidR="004533A1" w:rsidRDefault="004533A1" w:rsidP="00021437">
      <w:pPr>
        <w:ind w:left="-426" w:right="-739"/>
        <w:rPr>
          <w:b/>
          <w:bCs/>
          <w:sz w:val="20"/>
          <w:szCs w:val="20"/>
        </w:rPr>
      </w:pPr>
    </w:p>
    <w:p w14:paraId="605DDBBC" w14:textId="77777777" w:rsidR="004F25B6" w:rsidRDefault="004F25B6">
      <w:pPr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</w:pPr>
      <w:r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br w:type="page"/>
      </w:r>
    </w:p>
    <w:p w14:paraId="50D1B065" w14:textId="35E60915" w:rsidR="00071E12" w:rsidRPr="00C12045" w:rsidRDefault="00071E12" w:rsidP="00071E12">
      <w:pPr>
        <w:spacing w:after="80" w:line="252" w:lineRule="auto"/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</w:pPr>
      <w:r>
        <w:rPr>
          <w:rFonts w:ascii="Aptos" w:eastAsia="Aptos" w:hAnsi="Aptos" w:cs="Aptos"/>
          <w:b/>
          <w:bCs/>
          <w:kern w:val="0"/>
          <w:sz w:val="24"/>
          <w:szCs w:val="24"/>
          <w:lang w:val="it" w:eastAsia="it-IT"/>
          <w14:ligatures w14:val="none"/>
        </w:rPr>
        <w:lastRenderedPageBreak/>
        <w:t xml:space="preserve">Articolazione: </w:t>
      </w:r>
      <w:r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val="it" w:eastAsia="it-IT"/>
          <w14:ligatures w14:val="none"/>
        </w:rPr>
        <w:t>Conduzione di apparati e impianti marittimi</w:t>
      </w:r>
      <w:r w:rsidR="004F25B6">
        <w:rPr>
          <w:rFonts w:ascii="Aptos" w:eastAsia="Aptos" w:hAnsi="Aptos" w:cs="Aptos"/>
          <w:b/>
          <w:bCs/>
          <w:i/>
          <w:iCs/>
          <w:kern w:val="0"/>
          <w:sz w:val="24"/>
          <w:szCs w:val="24"/>
          <w:lang w:val="it" w:eastAsia="it-IT"/>
          <w14:ligatures w14:val="none"/>
        </w:rPr>
        <w:t xml:space="preserve"> – BIENNIO COMUNE DELIBERA UNICA PER TUTTE LE PRIME </w:t>
      </w:r>
    </w:p>
    <w:tbl>
      <w:tblPr>
        <w:tblW w:w="5113" w:type="pct"/>
        <w:tblLook w:val="0400" w:firstRow="0" w:lastRow="0" w:firstColumn="0" w:lastColumn="0" w:noHBand="0" w:noVBand="1"/>
      </w:tblPr>
      <w:tblGrid>
        <w:gridCol w:w="85"/>
        <w:gridCol w:w="1022"/>
        <w:gridCol w:w="1723"/>
        <w:gridCol w:w="1028"/>
        <w:gridCol w:w="1005"/>
        <w:gridCol w:w="748"/>
        <w:gridCol w:w="2471"/>
        <w:gridCol w:w="1417"/>
        <w:gridCol w:w="990"/>
        <w:gridCol w:w="1017"/>
        <w:gridCol w:w="1028"/>
        <w:gridCol w:w="1043"/>
        <w:gridCol w:w="1028"/>
      </w:tblGrid>
      <w:tr w:rsidR="00CA3845" w:rsidRPr="008835BB" w14:paraId="2C72C6C8" w14:textId="77777777" w:rsidTr="004533A1">
        <w:trPr>
          <w:trHeight w:val="449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8EFE8" w14:textId="77777777" w:rsidR="00CA3845" w:rsidRPr="008835BB" w:rsidRDefault="00CA3845" w:rsidP="00BB2969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84942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Quota del curricolo</w:t>
            </w: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F48BC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Ambiti</w:t>
            </w:r>
          </w:p>
        </w:tc>
        <w:tc>
          <w:tcPr>
            <w:tcW w:w="95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63362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d’ambito     </w:t>
            </w:r>
          </w:p>
        </w:tc>
        <w:tc>
          <w:tcPr>
            <w:tcW w:w="8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336DFD56" w14:textId="77777777" w:rsidR="00CA3845" w:rsidRPr="001F3A97" w:rsidRDefault="00CA3845" w:rsidP="00BB2969">
            <w:pPr>
              <w:tabs>
                <w:tab w:val="left" w:pos="901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Discipline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4024D068" w14:textId="77777777" w:rsidR="00CA3845" w:rsidRPr="000834BD" w:rsidRDefault="00CA3845" w:rsidP="00CA3845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20"/>
                <w:szCs w:val="20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 xml:space="preserve">Classi di concorso </w:t>
            </w:r>
          </w:p>
          <w:p w14:paraId="6F834E2B" w14:textId="5F5BEFE2" w:rsidR="00CA3845" w:rsidRPr="001F3A97" w:rsidRDefault="00CA3845" w:rsidP="00CA384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0834BD">
              <w:rPr>
                <w:rFonts w:ascii="Calibri" w:eastAsia="Calibri" w:hAnsi="Calibri" w:cs="Arial"/>
                <w:b/>
                <w:bCs/>
                <w:kern w:val="24"/>
                <w:sz w:val="18"/>
                <w:szCs w:val="18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(DPR 19/2016 – DM 259/2017 – DM 22.12.2023)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C91B4" w14:textId="73DFE5E4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1A8E687B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anno</w:t>
            </w: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644AF21A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2A36AADC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anno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5847B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1BF80BE6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3° anno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15ED2649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45E28D0B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4° anno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1F49C6A0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 xml:space="preserve">Monte ore </w:t>
            </w:r>
          </w:p>
          <w:p w14:paraId="6C55A39E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</w:tr>
      <w:tr w:rsidR="00CA3845" w:rsidRPr="008835BB" w14:paraId="6FC82CE3" w14:textId="77777777" w:rsidTr="004533A1">
        <w:trPr>
          <w:trHeight w:val="385"/>
        </w:trPr>
        <w:tc>
          <w:tcPr>
            <w:tcW w:w="29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0AD2A" w14:textId="77777777" w:rsidR="00CA3845" w:rsidRPr="008835BB" w:rsidRDefault="00CA3845" w:rsidP="00BB2969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FFB2D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3BBCC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861C5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1° biennio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55EB822E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2° biennio</w:t>
            </w: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6EE00B8" w14:textId="77777777" w:rsidR="00CA3845" w:rsidRPr="001F3A97" w:rsidRDefault="00CA3845" w:rsidP="00BB296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lang w:val="it" w:eastAsia="it-IT"/>
                <w14:ligatures w14:val="none"/>
              </w:rPr>
              <w:t>5° anno</w:t>
            </w:r>
          </w:p>
        </w:tc>
        <w:tc>
          <w:tcPr>
            <w:tcW w:w="84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215E99"/>
            <w:vAlign w:val="center"/>
          </w:tcPr>
          <w:p w14:paraId="339E5CCD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743D1042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AE2A9" w14:textId="58A605E5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2B66476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8A809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5A931858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5819C5DA" w14:textId="77777777" w:rsidR="00CA3845" w:rsidRPr="008835BB" w:rsidRDefault="00CA3845" w:rsidP="00BB2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</w:tr>
      <w:tr w:rsidR="008B2477" w:rsidRPr="008835BB" w14:paraId="43233120" w14:textId="77777777" w:rsidTr="008B2477">
        <w:trPr>
          <w:trHeight w:val="366"/>
        </w:trPr>
        <w:tc>
          <w:tcPr>
            <w:tcW w:w="29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EE17F" w14:textId="77777777" w:rsidR="008B2477" w:rsidRPr="008835BB" w:rsidRDefault="008B2477" w:rsidP="008B2477">
            <w:pPr>
              <w:spacing w:after="0" w:line="240" w:lineRule="auto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DA7AB" w14:textId="77777777" w:rsidR="008B2477" w:rsidRPr="001F3A97" w:rsidRDefault="008B2477" w:rsidP="008B2477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it" w:eastAsia="it-IT"/>
                <w14:ligatures w14:val="none"/>
              </w:rPr>
            </w:pPr>
            <w:r w:rsidRPr="001F3A97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  <w:t>Area di indirizzo flessibile</w:t>
            </w:r>
          </w:p>
          <w:p w14:paraId="59A61F90" w14:textId="77777777" w:rsidR="008B2477" w:rsidRPr="008835BB" w:rsidRDefault="008B2477" w:rsidP="008B2477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  <w:t> </w:t>
            </w: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5CC59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sperimentali</w:t>
            </w:r>
          </w:p>
        </w:tc>
        <w:tc>
          <w:tcPr>
            <w:tcW w:w="35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D67E5" w14:textId="24259220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3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9795CE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5AE2F7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7C20390" w14:textId="4A45F3D6" w:rsidR="008B2477" w:rsidRPr="00DE542F" w:rsidRDefault="008B2477" w:rsidP="008B2477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Scienze sperimentali 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AC149" w14:textId="77777777" w:rsidR="008B2477" w:rsidRPr="004533A1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A-20</w:t>
            </w:r>
          </w:p>
          <w:p w14:paraId="3AD6082E" w14:textId="77777777" w:rsidR="008B2477" w:rsidRPr="004533A1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A-34</w:t>
            </w:r>
          </w:p>
          <w:p w14:paraId="2294CE43" w14:textId="40048D86" w:rsidR="008B2477" w:rsidRPr="004533A1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A-50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F4AD7" w14:textId="2EDA9498" w:rsidR="008B2477" w:rsidRPr="00285567" w:rsidRDefault="008B2477" w:rsidP="008B2477">
            <w:pPr>
              <w:spacing w:after="0" w:line="240" w:lineRule="auto"/>
              <w:jc w:val="center"/>
              <w:rPr>
                <w:b/>
                <w:bCs/>
                <w:color w:val="001F5F"/>
                <w:spacing w:val="-5"/>
                <w:sz w:val="20"/>
              </w:rPr>
            </w:pPr>
            <w:r w:rsidRPr="00285567">
              <w:rPr>
                <w:b/>
                <w:bCs/>
                <w:color w:val="001F5F"/>
                <w:spacing w:val="-5"/>
                <w:sz w:val="20"/>
              </w:rPr>
              <w:t>4</w:t>
            </w:r>
          </w:p>
          <w:p w14:paraId="090F5919" w14:textId="09770089" w:rsidR="008B2477" w:rsidRPr="00DE542F" w:rsidRDefault="008B2477" w:rsidP="008B2477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285567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it" w:eastAsia="it-IT"/>
                <w14:ligatures w14:val="none"/>
              </w:rPr>
              <w:t>A-34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C6E3" w14:textId="301A1D63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color w:val="001F5F"/>
                <w:spacing w:val="-5"/>
                <w:sz w:val="20"/>
              </w:rPr>
              <w:t>5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FABC9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5E1623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840791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8B2477" w:rsidRPr="008835BB" w14:paraId="603876BA" w14:textId="77777777" w:rsidTr="008B2477">
        <w:trPr>
          <w:trHeight w:val="366"/>
        </w:trPr>
        <w:tc>
          <w:tcPr>
            <w:tcW w:w="29" w:type="pct"/>
            <w:vMerge/>
            <w:tcBorders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B8007" w14:textId="77777777" w:rsidR="008B2477" w:rsidRPr="008835BB" w:rsidRDefault="008B2477" w:rsidP="008B2477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B3CDF" w14:textId="77777777" w:rsidR="008B2477" w:rsidRPr="001F3A97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B16EC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B2265" w14:textId="77777777" w:rsidR="008B2477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B33B2E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F24049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98EB90" w14:textId="77777777" w:rsidR="008B2477" w:rsidRPr="00DE542F" w:rsidRDefault="008B2477" w:rsidP="008B2477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D23E" w14:textId="77777777" w:rsidR="008B2477" w:rsidRPr="004533A1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B9A0D" w14:textId="74E61B4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285567">
              <w:rPr>
                <w:b/>
                <w:bCs/>
                <w:color w:val="001F5F"/>
                <w:spacing w:val="-5"/>
                <w:sz w:val="20"/>
              </w:rPr>
              <w:t>*1 B-12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8C36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CC2E5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8D9C6B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B66474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8B2477" w:rsidRPr="008835BB" w14:paraId="0503BA23" w14:textId="77777777" w:rsidTr="008B2477">
        <w:trPr>
          <w:trHeight w:val="366"/>
        </w:trPr>
        <w:tc>
          <w:tcPr>
            <w:tcW w:w="29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05E62" w14:textId="77777777" w:rsidR="008B2477" w:rsidRPr="008835BB" w:rsidRDefault="008B2477" w:rsidP="008B2477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1B390" w14:textId="77777777" w:rsidR="008B2477" w:rsidRPr="001F3A97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26C9D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di base</w:t>
            </w:r>
          </w:p>
        </w:tc>
        <w:tc>
          <w:tcPr>
            <w:tcW w:w="35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D7995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3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DE2BF6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49463F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618BC78" w14:textId="77777777" w:rsidR="008B2477" w:rsidRPr="00DE542F" w:rsidRDefault="008B2477" w:rsidP="008B2477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dell’informazione e della comunicazione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C8C89" w14:textId="4E4FAAA1" w:rsidR="008B2477" w:rsidRPr="004533A1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A-40</w:t>
            </w:r>
          </w:p>
          <w:p w14:paraId="7F3719CB" w14:textId="6447BDCB" w:rsidR="008B2477" w:rsidRPr="004533A1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sz w:val="20"/>
                <w:szCs w:val="20"/>
                <w:lang w:val="it" w:eastAsia="it-IT"/>
              </w:rPr>
              <w:t>A-41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A43B2" w14:textId="1283685C" w:rsidR="008B2477" w:rsidRDefault="008B2477" w:rsidP="008B2477">
            <w:pPr>
              <w:spacing w:after="0" w:line="240" w:lineRule="auto"/>
              <w:jc w:val="center"/>
              <w:rPr>
                <w:b/>
                <w:bCs/>
                <w:color w:val="001F5F"/>
                <w:spacing w:val="-5"/>
                <w:sz w:val="20"/>
              </w:rPr>
            </w:pPr>
            <w:r w:rsidRPr="00285567">
              <w:rPr>
                <w:b/>
                <w:bCs/>
                <w:color w:val="001F5F"/>
                <w:spacing w:val="-5"/>
                <w:sz w:val="20"/>
              </w:rPr>
              <w:t>3</w:t>
            </w:r>
          </w:p>
          <w:p w14:paraId="2E0342C7" w14:textId="6163D7BB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b/>
                <w:bCs/>
                <w:color w:val="001F5F"/>
                <w:spacing w:val="-5"/>
                <w:sz w:val="20"/>
              </w:rPr>
              <w:t>A-41</w:t>
            </w: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259772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FD160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800500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4CA286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8B2477" w:rsidRPr="008835BB" w14:paraId="1E02BB73" w14:textId="77777777" w:rsidTr="008B2477">
        <w:trPr>
          <w:trHeight w:val="366"/>
        </w:trPr>
        <w:tc>
          <w:tcPr>
            <w:tcW w:w="29" w:type="pct"/>
            <w:vMerge/>
            <w:tcBorders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6BE5D" w14:textId="77777777" w:rsidR="008B2477" w:rsidRPr="008835BB" w:rsidRDefault="008B2477" w:rsidP="008B2477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19CAD" w14:textId="77777777" w:rsidR="008B2477" w:rsidRPr="001F3A97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0456BD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06BDA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B63FD8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BC1D68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C0F3C0" w14:textId="77777777" w:rsidR="008B2477" w:rsidRPr="00DE542F" w:rsidRDefault="008B2477" w:rsidP="008B2477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E5D6" w14:textId="77777777" w:rsidR="008B2477" w:rsidRPr="004533A1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541D2" w14:textId="4E58197E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285567">
              <w:rPr>
                <w:b/>
                <w:bCs/>
                <w:color w:val="001F5F"/>
                <w:spacing w:val="-5"/>
                <w:sz w:val="20"/>
              </w:rPr>
              <w:t>*2 B-16</w:t>
            </w: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DAF187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09286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B1E749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02B5BB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8B2477" w:rsidRPr="008835BB" w14:paraId="2C8A099E" w14:textId="77777777" w:rsidTr="008B2477">
        <w:trPr>
          <w:trHeight w:val="246"/>
        </w:trPr>
        <w:tc>
          <w:tcPr>
            <w:tcW w:w="29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880D1" w14:textId="77777777" w:rsidR="008B2477" w:rsidRPr="008835BB" w:rsidRDefault="008B2477" w:rsidP="008B2477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42C34C" w14:textId="77777777" w:rsidR="008B2477" w:rsidRPr="001F3A97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AE757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9DF4E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187FFC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F2DFC9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87FD19A" w14:textId="77777777" w:rsidR="008B2477" w:rsidRPr="00DE542F" w:rsidRDefault="008B2477" w:rsidP="008B2477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Tecnologie e tecniche di rappresentazione grafica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B15C0" w14:textId="1FF23441" w:rsidR="008B2477" w:rsidRPr="004533A1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A-37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8C189" w14:textId="5D4CDDB0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6E46" w14:textId="618C3781" w:rsidR="008B2477" w:rsidRPr="004F25B6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b/>
                <w:bCs/>
                <w:sz w:val="20"/>
              </w:rPr>
              <w:t>3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4548A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4BF532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0A4872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8B2477" w:rsidRPr="008835BB" w14:paraId="635BAB10" w14:textId="77777777" w:rsidTr="008B2477">
        <w:trPr>
          <w:trHeight w:val="246"/>
        </w:trPr>
        <w:tc>
          <w:tcPr>
            <w:tcW w:w="29" w:type="pct"/>
            <w:vMerge/>
            <w:tcBorders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06365" w14:textId="77777777" w:rsidR="008B2477" w:rsidRPr="008835BB" w:rsidRDefault="008B2477" w:rsidP="008B2477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1FA33" w14:textId="77777777" w:rsidR="008B2477" w:rsidRPr="001F3A97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84E91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AFAED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D91F4E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92B892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BF8C96" w14:textId="77777777" w:rsidR="008B2477" w:rsidRPr="00DE542F" w:rsidRDefault="008B2477" w:rsidP="008B2477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1E46" w14:textId="77777777" w:rsidR="008B2477" w:rsidRPr="004533A1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733DB8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90F7" w14:textId="1BD79A9A" w:rsidR="008B2477" w:rsidRPr="004F25B6" w:rsidRDefault="008B2477" w:rsidP="004F25B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D1464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F4372A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F52364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4F25B6" w:rsidRPr="008835BB" w14:paraId="3EC6EFA9" w14:textId="77777777" w:rsidTr="001C71B3">
        <w:trPr>
          <w:trHeight w:val="978"/>
        </w:trPr>
        <w:tc>
          <w:tcPr>
            <w:tcW w:w="29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FC1D3" w14:textId="77777777" w:rsidR="004F25B6" w:rsidRPr="008835BB" w:rsidRDefault="004F25B6" w:rsidP="008B2477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B83CE" w14:textId="77777777" w:rsidR="004F25B6" w:rsidRPr="008835BB" w:rsidRDefault="004F25B6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C72F7" w14:textId="77777777" w:rsidR="004F25B6" w:rsidRPr="00DE542F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di base dell’indirizzo</w:t>
            </w:r>
          </w:p>
          <w:p w14:paraId="76B354C1" w14:textId="77777777" w:rsidR="004F25B6" w:rsidRPr="00DE542F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76706" w14:textId="77777777" w:rsidR="004F25B6" w:rsidRPr="00DE542F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264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C83535" w14:textId="77777777" w:rsidR="004F25B6" w:rsidRPr="00DE542F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AE1EE6" w14:textId="77777777" w:rsidR="004F25B6" w:rsidRPr="00DE542F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5E44615" w14:textId="6F550B84" w:rsidR="004F25B6" w:rsidRPr="00DE542F" w:rsidRDefault="004F25B6" w:rsidP="008B2477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dei trasporti (*)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B052E" w14:textId="77777777" w:rsidR="004F25B6" w:rsidRPr="004533A1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A-20</w:t>
            </w:r>
          </w:p>
          <w:p w14:paraId="2042715B" w14:textId="77777777" w:rsidR="004F25B6" w:rsidRPr="004533A1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A-33</w:t>
            </w:r>
          </w:p>
          <w:p w14:paraId="30037A04" w14:textId="77777777" w:rsidR="004F25B6" w:rsidRPr="004533A1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A-36</w:t>
            </w:r>
          </w:p>
          <w:p w14:paraId="106CA9A6" w14:textId="77777777" w:rsidR="004F25B6" w:rsidRPr="004533A1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A-38</w:t>
            </w:r>
          </w:p>
          <w:p w14:paraId="33B4EFA4" w14:textId="77777777" w:rsidR="004F25B6" w:rsidRPr="004533A1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A-39</w:t>
            </w:r>
          </w:p>
          <w:p w14:paraId="3F5A321B" w14:textId="77777777" w:rsidR="004F25B6" w:rsidRPr="004533A1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A-40</w:t>
            </w:r>
          </w:p>
          <w:p w14:paraId="02411340" w14:textId="77777777" w:rsidR="004F25B6" w:rsidRPr="004533A1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A-42</w:t>
            </w:r>
          </w:p>
          <w:p w14:paraId="0A65592E" w14:textId="158C1EC6" w:rsidR="004F25B6" w:rsidRPr="004533A1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3608D" w14:textId="77777777" w:rsidR="004F25B6" w:rsidRPr="00DE542F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  <w:p w14:paraId="3DABFE47" w14:textId="77777777" w:rsidR="004F25B6" w:rsidRPr="00285567" w:rsidRDefault="004F25B6" w:rsidP="008B2477">
            <w:pPr>
              <w:pStyle w:val="TableParagraph"/>
              <w:spacing w:before="1"/>
              <w:ind w:left="29" w:right="2"/>
              <w:jc w:val="center"/>
              <w:rPr>
                <w:b/>
                <w:bCs/>
                <w:color w:val="001F5F"/>
                <w:spacing w:val="-5"/>
                <w:sz w:val="20"/>
              </w:rPr>
            </w:pPr>
            <w:r w:rsidRPr="00285567">
              <w:rPr>
                <w:b/>
                <w:bCs/>
                <w:color w:val="001F5F"/>
                <w:spacing w:val="-5"/>
                <w:sz w:val="20"/>
              </w:rPr>
              <w:t>4</w:t>
            </w:r>
          </w:p>
          <w:p w14:paraId="0A46C9C8" w14:textId="77777777" w:rsidR="004F25B6" w:rsidRPr="00285567" w:rsidRDefault="004F25B6" w:rsidP="008B2477">
            <w:pPr>
              <w:pStyle w:val="TableParagraph"/>
              <w:spacing w:before="1"/>
              <w:ind w:left="29" w:right="2"/>
              <w:jc w:val="center"/>
              <w:rPr>
                <w:b/>
                <w:bCs/>
                <w:color w:val="001F5F"/>
                <w:spacing w:val="-5"/>
                <w:sz w:val="20"/>
              </w:rPr>
            </w:pPr>
            <w:r w:rsidRPr="00285567">
              <w:rPr>
                <w:b/>
                <w:bCs/>
                <w:color w:val="001F5F"/>
                <w:spacing w:val="-5"/>
                <w:sz w:val="20"/>
              </w:rPr>
              <w:t>di cui</w:t>
            </w:r>
          </w:p>
          <w:p w14:paraId="58B7A4EB" w14:textId="77777777" w:rsidR="004F25B6" w:rsidRPr="00285567" w:rsidRDefault="004F25B6" w:rsidP="008B2477">
            <w:pPr>
              <w:pStyle w:val="TableParagraph"/>
              <w:spacing w:before="1"/>
              <w:ind w:left="29" w:right="2"/>
              <w:jc w:val="center"/>
              <w:rPr>
                <w:b/>
                <w:bCs/>
                <w:color w:val="001F5F"/>
                <w:spacing w:val="-5"/>
                <w:sz w:val="20"/>
              </w:rPr>
            </w:pPr>
            <w:r w:rsidRPr="00285567">
              <w:rPr>
                <w:b/>
                <w:bCs/>
                <w:color w:val="001F5F"/>
                <w:spacing w:val="-5"/>
                <w:sz w:val="20"/>
              </w:rPr>
              <w:t>2  A-42</w:t>
            </w:r>
          </w:p>
          <w:p w14:paraId="71615603" w14:textId="183EAC1B" w:rsidR="004F25B6" w:rsidRPr="00DE542F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285567">
              <w:rPr>
                <w:b/>
                <w:bCs/>
                <w:color w:val="001F5F"/>
                <w:spacing w:val="-5"/>
                <w:sz w:val="20"/>
              </w:rPr>
              <w:t>2  A-43</w:t>
            </w: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2DAEBF" w14:textId="211FB91B" w:rsidR="004F25B6" w:rsidRPr="00DE542F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4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5A063" w14:textId="77777777" w:rsidR="004F25B6" w:rsidRPr="00DE542F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36EF58" w14:textId="77777777" w:rsidR="004F25B6" w:rsidRPr="00DE542F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890D0F" w14:textId="77777777" w:rsidR="004F25B6" w:rsidRPr="00DE542F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4F25B6" w:rsidRPr="008835BB" w14:paraId="0058D611" w14:textId="77777777" w:rsidTr="001C71B3">
        <w:trPr>
          <w:trHeight w:val="978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C7891" w14:textId="77777777" w:rsidR="004F25B6" w:rsidRPr="008835BB" w:rsidRDefault="004F25B6" w:rsidP="008B2477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A1CA1" w14:textId="77777777" w:rsidR="004F25B6" w:rsidRPr="008835BB" w:rsidRDefault="004F25B6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9310B" w14:textId="77777777" w:rsidR="004F25B6" w:rsidRPr="00DE542F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B43B2" w14:textId="77777777" w:rsidR="004F25B6" w:rsidRPr="00DE542F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70CF32" w14:textId="77777777" w:rsidR="004F25B6" w:rsidRPr="00DE542F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C9683D" w14:textId="77777777" w:rsidR="004F25B6" w:rsidRPr="00DE542F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0B30A" w14:textId="77777777" w:rsidR="004F25B6" w:rsidRDefault="004F25B6" w:rsidP="008B2477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8064" w14:textId="77777777" w:rsidR="004F25B6" w:rsidRPr="004533A1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375C89" w14:textId="0FE02D8A" w:rsidR="004F25B6" w:rsidRPr="004F25B6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*2 B24</w:t>
            </w: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D64D" w14:textId="4430D9C8" w:rsidR="004F25B6" w:rsidRPr="004F25B6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B1C6B" w14:textId="77777777" w:rsidR="004F25B6" w:rsidRPr="00DE542F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5E038B" w14:textId="77777777" w:rsidR="004F25B6" w:rsidRPr="00DE542F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4BAE10F" w14:textId="77777777" w:rsidR="004F25B6" w:rsidRPr="00DE542F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8B2477" w:rsidRPr="008835BB" w14:paraId="3194F29C" w14:textId="77777777" w:rsidTr="008B2477">
        <w:trPr>
          <w:trHeight w:val="312"/>
        </w:trPr>
        <w:tc>
          <w:tcPr>
            <w:tcW w:w="29" w:type="pct"/>
            <w:vMerge w:val="restar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4FFDB" w14:textId="77777777" w:rsidR="008B2477" w:rsidRPr="008835BB" w:rsidRDefault="008B2477" w:rsidP="008B2477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38701E" w14:textId="77777777" w:rsidR="008B2477" w:rsidRPr="008835BB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1F69B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Elementi caratterizzanti l’indirizzo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E6BA1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03D8BB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924</w:t>
            </w:r>
          </w:p>
        </w:tc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9E3E3A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0C5E4B4" w14:textId="2265CB14" w:rsidR="008B2477" w:rsidRPr="00DE542F" w:rsidRDefault="008B2477" w:rsidP="008B2477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meccaniche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B9BA" w14:textId="1579A2CD" w:rsidR="008B2477" w:rsidRPr="004533A1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A-39</w:t>
            </w:r>
          </w:p>
          <w:p w14:paraId="2A8CCC40" w14:textId="725DD3AC" w:rsidR="008B2477" w:rsidRPr="004533A1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A-42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5683F93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  <w:p w14:paraId="52E3A41F" w14:textId="75C298AE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088A40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  <w:p w14:paraId="021C0970" w14:textId="4B5BC7B0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2CECE" w14:textId="7329822F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E46264" w14:textId="797B8792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9F97F2" w14:textId="71FAF66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</w:t>
            </w:r>
          </w:p>
        </w:tc>
      </w:tr>
      <w:tr w:rsidR="008B2477" w:rsidRPr="008835BB" w14:paraId="69A05F91" w14:textId="77777777" w:rsidTr="008B2477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C2064" w14:textId="77777777" w:rsidR="008B2477" w:rsidRPr="008835BB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36E60" w14:textId="77777777" w:rsidR="008B2477" w:rsidRPr="008835BB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E2EBE" w14:textId="77777777" w:rsidR="008B2477" w:rsidRPr="00DE542F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40F01" w14:textId="77777777" w:rsidR="008B2477" w:rsidRPr="00DE542F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08D5B" w14:textId="77777777" w:rsidR="008B2477" w:rsidRPr="00DE542F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B966E" w14:textId="77777777" w:rsidR="008B2477" w:rsidRPr="00DE542F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266C08C" w14:textId="2D0209B5" w:rsidR="008B2477" w:rsidRPr="00DE542F" w:rsidRDefault="008B2477" w:rsidP="008B2477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e tecnologie elettriche ed elettroniche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3A9D" w14:textId="34A5E69F" w:rsidR="008B2477" w:rsidRPr="004533A1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A-40</w:t>
            </w: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AF57261" w14:textId="588DD3B2" w:rsidR="008B2477" w:rsidRPr="00DE542F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31E3EF" w14:textId="77777777" w:rsidR="008B2477" w:rsidRPr="00DE542F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02027E" w14:textId="41B91DFF" w:rsidR="008B2477" w:rsidRPr="00DE542F" w:rsidRDefault="003001F4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67E3C" w14:textId="39C9D551" w:rsidR="008B2477" w:rsidRPr="00DE542F" w:rsidRDefault="003001F4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56AD7" w14:textId="3783C444" w:rsidR="008B2477" w:rsidRPr="00DE542F" w:rsidRDefault="003001F4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</w:t>
            </w:r>
          </w:p>
        </w:tc>
      </w:tr>
      <w:tr w:rsidR="003001F4" w:rsidRPr="008835BB" w14:paraId="388DB509" w14:textId="77777777" w:rsidTr="008B2477">
        <w:trPr>
          <w:trHeight w:val="312"/>
        </w:trPr>
        <w:tc>
          <w:tcPr>
            <w:tcW w:w="29" w:type="pct"/>
            <w:vMerge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F36FC" w14:textId="77777777" w:rsidR="003001F4" w:rsidRPr="008835BB" w:rsidRDefault="003001F4" w:rsidP="0030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D3E4F" w14:textId="77777777" w:rsidR="003001F4" w:rsidRPr="008835BB" w:rsidRDefault="003001F4" w:rsidP="0030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C3198" w14:textId="77777777" w:rsidR="003001F4" w:rsidRPr="00DE542F" w:rsidRDefault="003001F4" w:rsidP="0030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76658" w14:textId="77777777" w:rsidR="003001F4" w:rsidRPr="00DE542F" w:rsidRDefault="003001F4" w:rsidP="0030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EDF471" w14:textId="77777777" w:rsidR="003001F4" w:rsidRPr="00DE542F" w:rsidRDefault="003001F4" w:rsidP="0030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76EEA" w14:textId="77777777" w:rsidR="003001F4" w:rsidRPr="00DE542F" w:rsidRDefault="003001F4" w:rsidP="0030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8F6D502" w14:textId="60DC286E" w:rsidR="003001F4" w:rsidRPr="00DE542F" w:rsidRDefault="003001F4" w:rsidP="003001F4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Scienze della navigazione e tecnologie nautiche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A116" w14:textId="50999E21" w:rsidR="003001F4" w:rsidRPr="004533A1" w:rsidRDefault="003001F4" w:rsidP="0030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A-43</w:t>
            </w: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0568AF1" w14:textId="2433BA9B" w:rsidR="003001F4" w:rsidRPr="00DE542F" w:rsidRDefault="003001F4" w:rsidP="0030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1CF187" w14:textId="77777777" w:rsidR="003001F4" w:rsidRPr="00DE542F" w:rsidRDefault="003001F4" w:rsidP="0030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6AA7CD" w14:textId="59699545" w:rsidR="003001F4" w:rsidRPr="00DE542F" w:rsidRDefault="003001F4" w:rsidP="003001F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B4428E" w14:textId="36DF34BA" w:rsidR="003001F4" w:rsidRPr="00DE542F" w:rsidRDefault="003001F4" w:rsidP="003001F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6A2EAE" w14:textId="197CC518" w:rsidR="003001F4" w:rsidRPr="00DE542F" w:rsidRDefault="003001F4" w:rsidP="003001F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</w:t>
            </w:r>
          </w:p>
        </w:tc>
      </w:tr>
      <w:tr w:rsidR="003001F4" w:rsidRPr="008835BB" w14:paraId="650EDA4C" w14:textId="77777777" w:rsidTr="008B2477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6DC5C" w14:textId="77777777" w:rsidR="003001F4" w:rsidRPr="008835BB" w:rsidRDefault="003001F4" w:rsidP="0030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070D8" w14:textId="77777777" w:rsidR="003001F4" w:rsidRPr="008835BB" w:rsidRDefault="003001F4" w:rsidP="0030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5C385" w14:textId="77777777" w:rsidR="003001F4" w:rsidRPr="00DE542F" w:rsidRDefault="003001F4" w:rsidP="0030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7A8FDF" w14:textId="77777777" w:rsidR="003001F4" w:rsidRPr="00DE542F" w:rsidRDefault="003001F4" w:rsidP="0030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E2D96" w14:textId="77777777" w:rsidR="003001F4" w:rsidRPr="00DE542F" w:rsidRDefault="003001F4" w:rsidP="0030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57A996" w14:textId="77777777" w:rsidR="003001F4" w:rsidRPr="00DE542F" w:rsidRDefault="003001F4" w:rsidP="0030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D11AE05" w14:textId="5A76EFE1" w:rsidR="003001F4" w:rsidRPr="00DE542F" w:rsidRDefault="003001F4" w:rsidP="003001F4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Diritto del mare e dei trasporti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1326" w14:textId="2BBD2486" w:rsidR="003001F4" w:rsidRPr="004533A1" w:rsidRDefault="003001F4" w:rsidP="0030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533A1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A4DB715" w14:textId="70675475" w:rsidR="003001F4" w:rsidRPr="00DE542F" w:rsidRDefault="003001F4" w:rsidP="0030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755C20" w14:textId="77777777" w:rsidR="003001F4" w:rsidRPr="00DE542F" w:rsidRDefault="003001F4" w:rsidP="00300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5BF3A4" w14:textId="2FFE8B70" w:rsidR="003001F4" w:rsidRPr="00DE542F" w:rsidRDefault="003001F4" w:rsidP="003001F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9EC75F" w14:textId="28BEE87F" w:rsidR="003001F4" w:rsidRPr="00DE542F" w:rsidRDefault="003001F4" w:rsidP="003001F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537DD2" w14:textId="19D0D2C9" w:rsidR="003001F4" w:rsidRPr="00DE542F" w:rsidRDefault="003001F4" w:rsidP="003001F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</w:t>
            </w:r>
          </w:p>
        </w:tc>
      </w:tr>
      <w:tr w:rsidR="008B2477" w:rsidRPr="008835BB" w14:paraId="30619C56" w14:textId="77777777" w:rsidTr="008B2477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97CF0" w14:textId="77777777" w:rsidR="008B2477" w:rsidRPr="008835BB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AC92D" w14:textId="77777777" w:rsidR="008B2477" w:rsidRPr="008835BB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4697C" w14:textId="77777777" w:rsidR="008B2477" w:rsidRPr="00DE542F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FA558" w14:textId="77777777" w:rsidR="008B2477" w:rsidRPr="00DE542F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6FF00" w14:textId="77777777" w:rsidR="008B2477" w:rsidRPr="00DE542F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91A1A1" w14:textId="77777777" w:rsidR="008B2477" w:rsidRPr="00DE542F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F2766D" w14:textId="37BFFFB9" w:rsidR="008B2477" w:rsidRDefault="008B2477" w:rsidP="008B2477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Logistica dei trasporti e gestione portuale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1493" w14:textId="2B53559C" w:rsidR="008B2477" w:rsidRPr="00707779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70777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A-36</w:t>
            </w:r>
          </w:p>
          <w:p w14:paraId="4762035E" w14:textId="4A42C2B9" w:rsidR="008B2477" w:rsidRPr="00707779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70777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A-39</w:t>
            </w:r>
          </w:p>
          <w:p w14:paraId="1628003F" w14:textId="42F9909A" w:rsidR="008B2477" w:rsidRPr="00707779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70777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A-42 </w:t>
            </w:r>
          </w:p>
          <w:p w14:paraId="3D102B67" w14:textId="3DDAE7A3" w:rsidR="008B2477" w:rsidRPr="00DE542F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707779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A-43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9B624BD" w14:textId="6B18BBDB" w:rsidR="008B2477" w:rsidRPr="00DE542F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BAC4B4A" w14:textId="2FD074AC" w:rsidR="008B2477" w:rsidRPr="00DE542F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D12D8C" w14:textId="12A71A8C" w:rsidR="008B2477" w:rsidRPr="00DE542F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CD41A2" w14:textId="44449F4D" w:rsidR="008B2477" w:rsidRPr="00DE542F" w:rsidRDefault="004F25B6" w:rsidP="004F25B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B9B4D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8B2477" w:rsidRPr="008835BB" w14:paraId="7218FB7C" w14:textId="77777777" w:rsidTr="008B2477">
        <w:trPr>
          <w:trHeight w:val="312"/>
        </w:trPr>
        <w:tc>
          <w:tcPr>
            <w:tcW w:w="29" w:type="pct"/>
            <w:tcBorders>
              <w:left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7EE0D" w14:textId="77777777" w:rsidR="008B2477" w:rsidRPr="008835BB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469D3" w14:textId="77777777" w:rsidR="008B2477" w:rsidRPr="008835BB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7C9C4C" w14:textId="77777777" w:rsidR="008B2477" w:rsidRPr="00DE542F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4BE84" w14:textId="77777777" w:rsidR="008B2477" w:rsidRPr="00DE542F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8D9C8D" w14:textId="77777777" w:rsidR="008B2477" w:rsidRPr="00DE542F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25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BBBBD1" w14:textId="77777777" w:rsidR="008B2477" w:rsidRPr="00DE542F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FF000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211EA9" w14:textId="77777777" w:rsidR="008B2477" w:rsidRDefault="008B2477" w:rsidP="008B2477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1C26" w14:textId="77777777" w:rsidR="008B2477" w:rsidRPr="00707779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01EC715" w14:textId="646C4DD3" w:rsidR="008B2477" w:rsidRPr="00285567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7C82BF9" w14:textId="7A77E3D5" w:rsidR="008B2477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BC3E7" w14:textId="77777777" w:rsidR="008B2477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A74399" w14:textId="77777777" w:rsidR="008B2477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8ED6B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</w:tr>
      <w:tr w:rsidR="008B2477" w:rsidRPr="008835BB" w14:paraId="7DD42730" w14:textId="77777777" w:rsidTr="004F25B6">
        <w:trPr>
          <w:trHeight w:val="851"/>
        </w:trPr>
        <w:tc>
          <w:tcPr>
            <w:tcW w:w="29" w:type="pct"/>
            <w:tcBorders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76509" w14:textId="77777777" w:rsidR="008B2477" w:rsidRPr="008835BB" w:rsidRDefault="008B2477" w:rsidP="008B2477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50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BE349" w14:textId="77777777" w:rsidR="008B2477" w:rsidRPr="008835BB" w:rsidRDefault="008B2477" w:rsidP="008B2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3B3945" w14:textId="77777777" w:rsidR="008B2477" w:rsidRPr="004F25B6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Quota del curricolo a disposizione della scuola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0C60F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132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8B1DEA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198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078C81" w14:textId="77777777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DE542F"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231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5D2F4" w14:textId="57ACADA9" w:rsidR="008B2477" w:rsidRPr="004F25B6" w:rsidRDefault="004F25B6" w:rsidP="004F25B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Biologia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59CC" w14:textId="05BF9BEA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4C768" w14:textId="77777777" w:rsidR="008B2477" w:rsidRPr="00285567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285567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</w:t>
            </w:r>
          </w:p>
          <w:p w14:paraId="1B9ACD49" w14:textId="1262BE72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285567"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A-50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308E" w14:textId="7130D0D6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D728E" w14:textId="39B54BFA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898D" w14:textId="1C10A6DA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C981" w14:textId="1508EEE4" w:rsidR="008B2477" w:rsidRPr="00DE542F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7</w:t>
            </w:r>
          </w:p>
        </w:tc>
      </w:tr>
      <w:tr w:rsidR="008B2477" w:rsidRPr="008835BB" w14:paraId="0BFC03BF" w14:textId="77777777" w:rsidTr="008B2477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047A9" w14:textId="77777777" w:rsidR="008B2477" w:rsidRPr="008835BB" w:rsidRDefault="008B2477" w:rsidP="008B2477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9F589" w14:textId="77777777" w:rsidR="008B2477" w:rsidRPr="004F25B6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di cui in compresenza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D6C1F" w14:textId="77777777" w:rsidR="008B2477" w:rsidRPr="00A36BDE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330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39DC13" w14:textId="77777777" w:rsidR="008B2477" w:rsidRPr="00A36BDE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561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BC6D4A" w14:textId="77777777" w:rsidR="008B2477" w:rsidRPr="00A36BDE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A36BDE"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297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B9860D" w14:textId="77777777" w:rsidR="008B2477" w:rsidRPr="00A36BDE" w:rsidRDefault="008B2477" w:rsidP="008B2477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AEA5" w14:textId="77777777" w:rsidR="008B2477" w:rsidRPr="004F25B6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B-03 </w:t>
            </w:r>
          </w:p>
          <w:p w14:paraId="4B9EE55B" w14:textId="77777777" w:rsidR="008B2477" w:rsidRPr="004F25B6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B-05</w:t>
            </w:r>
          </w:p>
          <w:p w14:paraId="29D19FD0" w14:textId="77777777" w:rsidR="008B2477" w:rsidRPr="004F25B6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B-09</w:t>
            </w:r>
          </w:p>
          <w:p w14:paraId="449C9A6D" w14:textId="77777777" w:rsidR="008B2477" w:rsidRPr="004F25B6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B-10</w:t>
            </w:r>
          </w:p>
          <w:p w14:paraId="39BD2104" w14:textId="6733ADBA" w:rsidR="008B2477" w:rsidRPr="004F25B6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B-12</w:t>
            </w:r>
          </w:p>
          <w:p w14:paraId="27A86AF9" w14:textId="77777777" w:rsidR="008B2477" w:rsidRPr="004F25B6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B-15</w:t>
            </w:r>
          </w:p>
          <w:p w14:paraId="031CA81B" w14:textId="77777777" w:rsidR="008B2477" w:rsidRPr="004F25B6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 xml:space="preserve">B-16 </w:t>
            </w:r>
          </w:p>
          <w:p w14:paraId="7D69B885" w14:textId="77777777" w:rsidR="008B2477" w:rsidRPr="004F25B6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B-17</w:t>
            </w:r>
          </w:p>
          <w:p w14:paraId="5BD8C6AB" w14:textId="77777777" w:rsidR="008B2477" w:rsidRPr="004F25B6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B-24</w:t>
            </w:r>
          </w:p>
          <w:p w14:paraId="5C7588D3" w14:textId="264A84BC" w:rsidR="008B2477" w:rsidRPr="004F25B6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B-25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1E97A" w14:textId="77777777" w:rsidR="008B2477" w:rsidRPr="004F25B6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</w:t>
            </w:r>
          </w:p>
          <w:p w14:paraId="1766DB78" w14:textId="77777777" w:rsidR="008B2477" w:rsidRPr="004F25B6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(1 B-12</w:t>
            </w:r>
          </w:p>
          <w:p w14:paraId="5FFE3E84" w14:textId="77777777" w:rsidR="008B2477" w:rsidRPr="004F25B6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 B-16</w:t>
            </w:r>
          </w:p>
          <w:p w14:paraId="1C587638" w14:textId="37B14970" w:rsidR="008B2477" w:rsidRPr="004F25B6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2 B-24)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BBFF7D" w14:textId="275B0E5A" w:rsidR="008B2477" w:rsidRPr="00A36BDE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451A47" w14:textId="6CE3459B" w:rsidR="008B2477" w:rsidRPr="00A36BDE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8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F4A8" w14:textId="17511AA1" w:rsidR="008B2477" w:rsidRPr="00A36BDE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82DB" w14:textId="38E759CE" w:rsidR="008B2477" w:rsidRPr="00A36BDE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kern w:val="0"/>
                <w:sz w:val="20"/>
                <w:szCs w:val="20"/>
                <w:lang w:val="it" w:eastAsia="it-IT"/>
                <w14:ligatures w14:val="none"/>
              </w:rPr>
              <w:t>9</w:t>
            </w:r>
          </w:p>
        </w:tc>
      </w:tr>
      <w:tr w:rsidR="008B2477" w:rsidRPr="008835BB" w14:paraId="0A09A425" w14:textId="77777777" w:rsidTr="004F25B6">
        <w:trPr>
          <w:trHeight w:val="420"/>
        </w:trPr>
        <w:tc>
          <w:tcPr>
            <w:tcW w:w="29" w:type="pct"/>
            <w:tcBorders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87759" w14:textId="77777777" w:rsidR="008B2477" w:rsidRPr="008835BB" w:rsidRDefault="008B2477" w:rsidP="008B2477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9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 w:themeFill="text2" w:themeFillTint="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77DAD" w14:textId="77777777" w:rsidR="008B2477" w:rsidRPr="00BB0A2D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BB0A2D">
              <w:rPr>
                <w:rFonts w:ascii="Calibri" w:eastAsia="Calibri" w:hAnsi="Calibri" w:cs="Calibri"/>
                <w:b/>
                <w:bCs/>
                <w:i/>
                <w:iCs/>
                <w:color w:val="FFFFFF"/>
                <w:kern w:val="0"/>
                <w:lang w:val="it" w:eastAsia="it-IT"/>
                <w14:ligatures w14:val="none"/>
              </w:rPr>
              <w:t>Totale Area di indirizzo flessibile</w:t>
            </w:r>
          </w:p>
        </w:tc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D48B6" w14:textId="77777777" w:rsidR="008B2477" w:rsidRPr="001F3A97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891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2E7B596A" w14:textId="77777777" w:rsidR="008B2477" w:rsidRPr="001F3A97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1122</w:t>
            </w: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4D22158B" w14:textId="77777777" w:rsidR="008B2477" w:rsidRPr="001F3A97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528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215E99" w:themeFill="text2" w:themeFillTint="BF"/>
          </w:tcPr>
          <w:p w14:paraId="2FA14DC3" w14:textId="77777777" w:rsidR="008B2477" w:rsidRPr="001F3A97" w:rsidRDefault="008B2477" w:rsidP="008B2477">
            <w:pPr>
              <w:spacing w:after="0" w:line="240" w:lineRule="auto"/>
              <w:rPr>
                <w:rFonts w:ascii="Calibri" w:eastAsia="Calibri" w:hAnsi="Calibri" w:cs="Calibri"/>
                <w:color w:val="002060"/>
                <w:kern w:val="0"/>
                <w:lang w:val="it" w:eastAsia="it-IT"/>
                <w14:ligatures w14:val="non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</w:tcPr>
          <w:p w14:paraId="6CC81B09" w14:textId="77777777" w:rsidR="008B2477" w:rsidRPr="008835BB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10AA1" w14:textId="47ED3280" w:rsidR="008B2477" w:rsidRPr="004F25B6" w:rsidRDefault="004F25B6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val="it" w:eastAsia="it-IT"/>
                <w14:ligatures w14:val="none"/>
              </w:rPr>
              <w:t>13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2671A5B2" w14:textId="2703EC70" w:rsidR="008B2477" w:rsidRPr="004F25B6" w:rsidRDefault="004F25B6" w:rsidP="004F25B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2060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4F25B6"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lang w:val="it" w:eastAsia="it-IT"/>
                <w14:ligatures w14:val="none"/>
              </w:rPr>
              <w:t>14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E6405" w14:textId="6EC093D9" w:rsidR="008B2477" w:rsidRPr="001F3A97" w:rsidRDefault="004F25B6" w:rsidP="004F25B6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1</w:t>
            </w:r>
            <w:r w:rsidR="003001F4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7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0480032A" w14:textId="02CBF9F0" w:rsidR="008B2477" w:rsidRPr="001F3A97" w:rsidRDefault="008B2477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 w:rsidRPr="008835BB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1</w:t>
            </w:r>
            <w:r w:rsidR="003001F4"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7</w:t>
            </w:r>
          </w:p>
        </w:tc>
        <w:tc>
          <w:tcPr>
            <w:tcW w:w="35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5E99"/>
            <w:vAlign w:val="center"/>
          </w:tcPr>
          <w:p w14:paraId="3E0612BD" w14:textId="55DBADCC" w:rsidR="008B2477" w:rsidRPr="001F3A97" w:rsidRDefault="003001F4" w:rsidP="008B2477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kern w:val="0"/>
                <w:lang w:val="it" w:eastAsia="it-IT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kern w:val="0"/>
                <w:sz w:val="24"/>
                <w:szCs w:val="24"/>
                <w:lang w:val="it" w:eastAsia="it-IT"/>
                <w14:ligatures w14:val="none"/>
              </w:rPr>
              <w:t>16</w:t>
            </w:r>
          </w:p>
        </w:tc>
      </w:tr>
    </w:tbl>
    <w:p w14:paraId="2EEADDDC" w14:textId="77777777" w:rsidR="00071E12" w:rsidRDefault="00071E12" w:rsidP="00071E12">
      <w:pPr>
        <w:ind w:left="-426" w:right="-739"/>
        <w:rPr>
          <w:b/>
          <w:bCs/>
          <w:sz w:val="20"/>
          <w:szCs w:val="20"/>
        </w:rPr>
      </w:pPr>
    </w:p>
    <w:p w14:paraId="53DC8A2F" w14:textId="77777777" w:rsidR="00021437" w:rsidRDefault="00021437" w:rsidP="00CC3BF5">
      <w:pPr>
        <w:ind w:left="-426" w:right="-739"/>
        <w:rPr>
          <w:b/>
          <w:bCs/>
          <w:sz w:val="20"/>
          <w:szCs w:val="20"/>
        </w:rPr>
      </w:pPr>
    </w:p>
    <w:p w14:paraId="5D1349A0" w14:textId="77777777" w:rsidR="005E3949" w:rsidRDefault="005E3949" w:rsidP="00CC3BF5">
      <w:pPr>
        <w:ind w:left="-426" w:right="-739"/>
        <w:rPr>
          <w:b/>
          <w:bCs/>
          <w:sz w:val="20"/>
          <w:szCs w:val="20"/>
        </w:rPr>
      </w:pPr>
    </w:p>
    <w:p w14:paraId="503CD431" w14:textId="1AC3A33C" w:rsidR="00B46A86" w:rsidRDefault="00B46A86" w:rsidP="00CC3BF5">
      <w:pPr>
        <w:ind w:left="-426" w:right="-73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(*) </w:t>
      </w:r>
      <w:r w:rsidRPr="00B46A86">
        <w:rPr>
          <w:b/>
          <w:bCs/>
          <w:sz w:val="20"/>
          <w:szCs w:val="20"/>
        </w:rPr>
        <w:t xml:space="preserve">  </w:t>
      </w:r>
      <w:r w:rsidRPr="00B46A86">
        <w:rPr>
          <w:sz w:val="20"/>
          <w:szCs w:val="20"/>
        </w:rPr>
        <w:t xml:space="preserve">Nel curricolo potranno essere inseriti fino a due insegnamenti caratterizzanti le articolazioni </w:t>
      </w:r>
      <w:r>
        <w:rPr>
          <w:sz w:val="20"/>
          <w:szCs w:val="20"/>
        </w:rPr>
        <w:t xml:space="preserve">dell’indirizzo Trasporti e logistica </w:t>
      </w:r>
      <w:r w:rsidRPr="00B46A86">
        <w:rPr>
          <w:sz w:val="20"/>
          <w:szCs w:val="20"/>
        </w:rPr>
        <w:t>presenti nell’offerta formativa dell’istituzione scolastica.</w:t>
      </w:r>
    </w:p>
    <w:p w14:paraId="3534067E" w14:textId="5474D1E9" w:rsidR="00880611" w:rsidRPr="005C52F9" w:rsidRDefault="00880611" w:rsidP="00CC3BF5">
      <w:pPr>
        <w:ind w:left="-426" w:right="-739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(**) </w:t>
      </w:r>
      <w:r w:rsidR="005C52F9" w:rsidRPr="005C52F9">
        <w:rPr>
          <w:sz w:val="20"/>
          <w:szCs w:val="20"/>
        </w:rPr>
        <w:t>Ad esaurimento</w:t>
      </w:r>
      <w:r w:rsidR="006F08A8">
        <w:rPr>
          <w:sz w:val="20"/>
          <w:szCs w:val="20"/>
        </w:rPr>
        <w:t xml:space="preserve"> limitatamente alla</w:t>
      </w:r>
      <w:r w:rsidR="005C52F9" w:rsidRPr="005C52F9">
        <w:rPr>
          <w:sz w:val="20"/>
          <w:szCs w:val="20"/>
        </w:rPr>
        <w:t xml:space="preserve"> salvaguardia della titolarità</w:t>
      </w:r>
    </w:p>
    <w:sectPr w:rsidR="00880611" w:rsidRPr="005C52F9" w:rsidSect="00E01AFF">
      <w:pgSz w:w="16838" w:h="11906" w:orient="landscape"/>
      <w:pgMar w:top="284" w:right="1417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F7363" w14:textId="77777777" w:rsidR="0076258E" w:rsidRDefault="0076258E" w:rsidP="008835BB">
      <w:pPr>
        <w:spacing w:after="0" w:line="240" w:lineRule="auto"/>
      </w:pPr>
      <w:r>
        <w:separator/>
      </w:r>
    </w:p>
  </w:endnote>
  <w:endnote w:type="continuationSeparator" w:id="0">
    <w:p w14:paraId="7D162B20" w14:textId="77777777" w:rsidR="0076258E" w:rsidRDefault="0076258E" w:rsidP="0088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348A4" w14:textId="77777777" w:rsidR="0076258E" w:rsidRDefault="0076258E" w:rsidP="008835BB">
      <w:pPr>
        <w:spacing w:after="0" w:line="240" w:lineRule="auto"/>
      </w:pPr>
      <w:r>
        <w:separator/>
      </w:r>
    </w:p>
  </w:footnote>
  <w:footnote w:type="continuationSeparator" w:id="0">
    <w:p w14:paraId="2D874423" w14:textId="77777777" w:rsidR="0076258E" w:rsidRDefault="0076258E" w:rsidP="00883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BB"/>
    <w:rsid w:val="00003BF6"/>
    <w:rsid w:val="00016CE0"/>
    <w:rsid w:val="00021437"/>
    <w:rsid w:val="00034F42"/>
    <w:rsid w:val="00061F93"/>
    <w:rsid w:val="0007017B"/>
    <w:rsid w:val="00071E12"/>
    <w:rsid w:val="00083457"/>
    <w:rsid w:val="00086321"/>
    <w:rsid w:val="00086B6D"/>
    <w:rsid w:val="00087737"/>
    <w:rsid w:val="00091708"/>
    <w:rsid w:val="000C112C"/>
    <w:rsid w:val="000E7B36"/>
    <w:rsid w:val="000F1392"/>
    <w:rsid w:val="000F1F83"/>
    <w:rsid w:val="00131E1A"/>
    <w:rsid w:val="001400A9"/>
    <w:rsid w:val="00161FD8"/>
    <w:rsid w:val="00164024"/>
    <w:rsid w:val="001652F8"/>
    <w:rsid w:val="0018393B"/>
    <w:rsid w:val="00184256"/>
    <w:rsid w:val="001973D9"/>
    <w:rsid w:val="001B3382"/>
    <w:rsid w:val="001E41FD"/>
    <w:rsid w:val="001E64E3"/>
    <w:rsid w:val="001F1A4D"/>
    <w:rsid w:val="001F3A97"/>
    <w:rsid w:val="00210588"/>
    <w:rsid w:val="002106D2"/>
    <w:rsid w:val="00216091"/>
    <w:rsid w:val="002446EF"/>
    <w:rsid w:val="002451DF"/>
    <w:rsid w:val="00246393"/>
    <w:rsid w:val="00253403"/>
    <w:rsid w:val="00255351"/>
    <w:rsid w:val="00260737"/>
    <w:rsid w:val="00285567"/>
    <w:rsid w:val="002A7F9F"/>
    <w:rsid w:val="002C4AA2"/>
    <w:rsid w:val="002D09A7"/>
    <w:rsid w:val="002D143B"/>
    <w:rsid w:val="002D33E7"/>
    <w:rsid w:val="002E08A9"/>
    <w:rsid w:val="002E5A88"/>
    <w:rsid w:val="002F128B"/>
    <w:rsid w:val="002F5919"/>
    <w:rsid w:val="003001F4"/>
    <w:rsid w:val="00312D04"/>
    <w:rsid w:val="00332FAD"/>
    <w:rsid w:val="00336B1A"/>
    <w:rsid w:val="00336EF1"/>
    <w:rsid w:val="003377C0"/>
    <w:rsid w:val="003410E4"/>
    <w:rsid w:val="0035130B"/>
    <w:rsid w:val="003530C9"/>
    <w:rsid w:val="00356BB6"/>
    <w:rsid w:val="0036505C"/>
    <w:rsid w:val="00366236"/>
    <w:rsid w:val="003670B9"/>
    <w:rsid w:val="0037325F"/>
    <w:rsid w:val="00390A52"/>
    <w:rsid w:val="00393A94"/>
    <w:rsid w:val="00397D8C"/>
    <w:rsid w:val="003A3C44"/>
    <w:rsid w:val="003A5CD4"/>
    <w:rsid w:val="003B141B"/>
    <w:rsid w:val="003B356A"/>
    <w:rsid w:val="003C6723"/>
    <w:rsid w:val="003D41F4"/>
    <w:rsid w:val="003E0104"/>
    <w:rsid w:val="003E0CFE"/>
    <w:rsid w:val="003F43DA"/>
    <w:rsid w:val="004225DA"/>
    <w:rsid w:val="00423930"/>
    <w:rsid w:val="0043349E"/>
    <w:rsid w:val="00434474"/>
    <w:rsid w:val="00441EA8"/>
    <w:rsid w:val="004533A1"/>
    <w:rsid w:val="004534F5"/>
    <w:rsid w:val="00456049"/>
    <w:rsid w:val="0047228C"/>
    <w:rsid w:val="004904C1"/>
    <w:rsid w:val="004A49ED"/>
    <w:rsid w:val="004B4039"/>
    <w:rsid w:val="004B461A"/>
    <w:rsid w:val="004B4F17"/>
    <w:rsid w:val="004D3CD8"/>
    <w:rsid w:val="004D5DEB"/>
    <w:rsid w:val="004D71A9"/>
    <w:rsid w:val="004E101E"/>
    <w:rsid w:val="004E1569"/>
    <w:rsid w:val="004E2544"/>
    <w:rsid w:val="004E3367"/>
    <w:rsid w:val="004E4E22"/>
    <w:rsid w:val="004E5C20"/>
    <w:rsid w:val="004F25B6"/>
    <w:rsid w:val="004F42D3"/>
    <w:rsid w:val="004F61E2"/>
    <w:rsid w:val="0050693F"/>
    <w:rsid w:val="00514E11"/>
    <w:rsid w:val="00517F9A"/>
    <w:rsid w:val="00542781"/>
    <w:rsid w:val="00543633"/>
    <w:rsid w:val="005545F1"/>
    <w:rsid w:val="0056217A"/>
    <w:rsid w:val="00563DCF"/>
    <w:rsid w:val="005653BB"/>
    <w:rsid w:val="005723FA"/>
    <w:rsid w:val="00582BEA"/>
    <w:rsid w:val="00591C6D"/>
    <w:rsid w:val="00595D8A"/>
    <w:rsid w:val="005A422D"/>
    <w:rsid w:val="005A5520"/>
    <w:rsid w:val="005A7C5B"/>
    <w:rsid w:val="005B0C8C"/>
    <w:rsid w:val="005B22EA"/>
    <w:rsid w:val="005C25EE"/>
    <w:rsid w:val="005C52F9"/>
    <w:rsid w:val="005D7134"/>
    <w:rsid w:val="005E1ABA"/>
    <w:rsid w:val="005E3949"/>
    <w:rsid w:val="005F719A"/>
    <w:rsid w:val="00604046"/>
    <w:rsid w:val="00611A25"/>
    <w:rsid w:val="00631A56"/>
    <w:rsid w:val="006334C8"/>
    <w:rsid w:val="006371E2"/>
    <w:rsid w:val="00641A12"/>
    <w:rsid w:val="006423D3"/>
    <w:rsid w:val="00654D54"/>
    <w:rsid w:val="0066100D"/>
    <w:rsid w:val="0066798B"/>
    <w:rsid w:val="00671C0A"/>
    <w:rsid w:val="006776D2"/>
    <w:rsid w:val="00687A86"/>
    <w:rsid w:val="0069075E"/>
    <w:rsid w:val="006A64D9"/>
    <w:rsid w:val="006E2F4A"/>
    <w:rsid w:val="006E6352"/>
    <w:rsid w:val="006E6B50"/>
    <w:rsid w:val="006F08A8"/>
    <w:rsid w:val="006F3381"/>
    <w:rsid w:val="006F40BC"/>
    <w:rsid w:val="00704CA8"/>
    <w:rsid w:val="00707779"/>
    <w:rsid w:val="00713C8C"/>
    <w:rsid w:val="0072400F"/>
    <w:rsid w:val="00734BA8"/>
    <w:rsid w:val="007542EC"/>
    <w:rsid w:val="0076258E"/>
    <w:rsid w:val="00770787"/>
    <w:rsid w:val="00771DB4"/>
    <w:rsid w:val="00781388"/>
    <w:rsid w:val="00796EAE"/>
    <w:rsid w:val="007A6B9D"/>
    <w:rsid w:val="007C6CBF"/>
    <w:rsid w:val="007E7AD1"/>
    <w:rsid w:val="008065FA"/>
    <w:rsid w:val="0081557D"/>
    <w:rsid w:val="0081684B"/>
    <w:rsid w:val="00866D7C"/>
    <w:rsid w:val="00872113"/>
    <w:rsid w:val="008771C1"/>
    <w:rsid w:val="00880611"/>
    <w:rsid w:val="008835BB"/>
    <w:rsid w:val="0088601B"/>
    <w:rsid w:val="008A391F"/>
    <w:rsid w:val="008B2477"/>
    <w:rsid w:val="008C21FD"/>
    <w:rsid w:val="008D13EE"/>
    <w:rsid w:val="008E2A33"/>
    <w:rsid w:val="008E6A31"/>
    <w:rsid w:val="008F2112"/>
    <w:rsid w:val="008F2D5E"/>
    <w:rsid w:val="008F3656"/>
    <w:rsid w:val="008F466D"/>
    <w:rsid w:val="008F49E2"/>
    <w:rsid w:val="009131C5"/>
    <w:rsid w:val="009143EF"/>
    <w:rsid w:val="0091560F"/>
    <w:rsid w:val="00923DC6"/>
    <w:rsid w:val="00931226"/>
    <w:rsid w:val="009377E3"/>
    <w:rsid w:val="009378BE"/>
    <w:rsid w:val="009511F8"/>
    <w:rsid w:val="00985DFD"/>
    <w:rsid w:val="00996108"/>
    <w:rsid w:val="00997AC0"/>
    <w:rsid w:val="009A729C"/>
    <w:rsid w:val="009A7470"/>
    <w:rsid w:val="009A7C93"/>
    <w:rsid w:val="009B035F"/>
    <w:rsid w:val="009B3622"/>
    <w:rsid w:val="009C30E7"/>
    <w:rsid w:val="009D7300"/>
    <w:rsid w:val="009E0E9D"/>
    <w:rsid w:val="009E2501"/>
    <w:rsid w:val="00A009CB"/>
    <w:rsid w:val="00A039EB"/>
    <w:rsid w:val="00A06935"/>
    <w:rsid w:val="00A2287C"/>
    <w:rsid w:val="00A36BDE"/>
    <w:rsid w:val="00A43BF1"/>
    <w:rsid w:val="00A45CB0"/>
    <w:rsid w:val="00A47056"/>
    <w:rsid w:val="00A95F74"/>
    <w:rsid w:val="00AA2225"/>
    <w:rsid w:val="00AA3150"/>
    <w:rsid w:val="00AA3B75"/>
    <w:rsid w:val="00AB7FF7"/>
    <w:rsid w:val="00AC1117"/>
    <w:rsid w:val="00AD1B72"/>
    <w:rsid w:val="00AD2274"/>
    <w:rsid w:val="00B02DF8"/>
    <w:rsid w:val="00B118A7"/>
    <w:rsid w:val="00B2245B"/>
    <w:rsid w:val="00B30B70"/>
    <w:rsid w:val="00B30C24"/>
    <w:rsid w:val="00B30E79"/>
    <w:rsid w:val="00B46A86"/>
    <w:rsid w:val="00B470C3"/>
    <w:rsid w:val="00B51C0A"/>
    <w:rsid w:val="00B85826"/>
    <w:rsid w:val="00B87E73"/>
    <w:rsid w:val="00B90819"/>
    <w:rsid w:val="00B9224C"/>
    <w:rsid w:val="00B92932"/>
    <w:rsid w:val="00B92A08"/>
    <w:rsid w:val="00B949BB"/>
    <w:rsid w:val="00BA5621"/>
    <w:rsid w:val="00BA562D"/>
    <w:rsid w:val="00BB0A2D"/>
    <w:rsid w:val="00BB0DA7"/>
    <w:rsid w:val="00BB40EF"/>
    <w:rsid w:val="00BD5E63"/>
    <w:rsid w:val="00BE5FD0"/>
    <w:rsid w:val="00BF22EB"/>
    <w:rsid w:val="00BF5BA5"/>
    <w:rsid w:val="00C03F69"/>
    <w:rsid w:val="00C1026B"/>
    <w:rsid w:val="00C12045"/>
    <w:rsid w:val="00C12A95"/>
    <w:rsid w:val="00C16E3B"/>
    <w:rsid w:val="00C27608"/>
    <w:rsid w:val="00C31A4D"/>
    <w:rsid w:val="00C430A5"/>
    <w:rsid w:val="00C667E8"/>
    <w:rsid w:val="00C768BF"/>
    <w:rsid w:val="00C770C6"/>
    <w:rsid w:val="00C77141"/>
    <w:rsid w:val="00CA10FB"/>
    <w:rsid w:val="00CA3845"/>
    <w:rsid w:val="00CA3FFC"/>
    <w:rsid w:val="00CB0855"/>
    <w:rsid w:val="00CB395C"/>
    <w:rsid w:val="00CC3BF5"/>
    <w:rsid w:val="00CD4088"/>
    <w:rsid w:val="00CE4F02"/>
    <w:rsid w:val="00CE4FD5"/>
    <w:rsid w:val="00CE6F94"/>
    <w:rsid w:val="00CF2235"/>
    <w:rsid w:val="00CF7E06"/>
    <w:rsid w:val="00D06F2F"/>
    <w:rsid w:val="00D176CD"/>
    <w:rsid w:val="00D302B6"/>
    <w:rsid w:val="00D319E3"/>
    <w:rsid w:val="00D41261"/>
    <w:rsid w:val="00D46591"/>
    <w:rsid w:val="00D567B4"/>
    <w:rsid w:val="00D67EDE"/>
    <w:rsid w:val="00D7031A"/>
    <w:rsid w:val="00D7388D"/>
    <w:rsid w:val="00D73C52"/>
    <w:rsid w:val="00D74F86"/>
    <w:rsid w:val="00D76B7D"/>
    <w:rsid w:val="00D80537"/>
    <w:rsid w:val="00D81064"/>
    <w:rsid w:val="00D87FF2"/>
    <w:rsid w:val="00D90967"/>
    <w:rsid w:val="00D90EE4"/>
    <w:rsid w:val="00D92E0E"/>
    <w:rsid w:val="00D943A5"/>
    <w:rsid w:val="00D963FC"/>
    <w:rsid w:val="00D97A76"/>
    <w:rsid w:val="00DA459C"/>
    <w:rsid w:val="00DB277E"/>
    <w:rsid w:val="00DC1BDB"/>
    <w:rsid w:val="00DC61F2"/>
    <w:rsid w:val="00DC6C08"/>
    <w:rsid w:val="00DD3808"/>
    <w:rsid w:val="00DE542F"/>
    <w:rsid w:val="00DE58C4"/>
    <w:rsid w:val="00DF2B5F"/>
    <w:rsid w:val="00DF33FA"/>
    <w:rsid w:val="00DF5CC7"/>
    <w:rsid w:val="00E01AFF"/>
    <w:rsid w:val="00E023B5"/>
    <w:rsid w:val="00E06D57"/>
    <w:rsid w:val="00E11D0B"/>
    <w:rsid w:val="00E12DCB"/>
    <w:rsid w:val="00E2632D"/>
    <w:rsid w:val="00E4163D"/>
    <w:rsid w:val="00E77979"/>
    <w:rsid w:val="00E91E4E"/>
    <w:rsid w:val="00E92D67"/>
    <w:rsid w:val="00EA715A"/>
    <w:rsid w:val="00EA7719"/>
    <w:rsid w:val="00EB0CBD"/>
    <w:rsid w:val="00ED17F2"/>
    <w:rsid w:val="00ED2550"/>
    <w:rsid w:val="00ED643B"/>
    <w:rsid w:val="00EF4A09"/>
    <w:rsid w:val="00EF56B6"/>
    <w:rsid w:val="00F074FE"/>
    <w:rsid w:val="00F0761B"/>
    <w:rsid w:val="00F16CF9"/>
    <w:rsid w:val="00F3355B"/>
    <w:rsid w:val="00F33605"/>
    <w:rsid w:val="00F954AE"/>
    <w:rsid w:val="00FC738F"/>
    <w:rsid w:val="00FD0FFD"/>
    <w:rsid w:val="00FD39A9"/>
    <w:rsid w:val="00FF59F5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AF4AA"/>
  <w15:chartTrackingRefBased/>
  <w15:docId w15:val="{F91F8391-9E52-4A17-BC09-AE525B6A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6049"/>
  </w:style>
  <w:style w:type="paragraph" w:styleId="Titolo1">
    <w:name w:val="heading 1"/>
    <w:basedOn w:val="Normale"/>
    <w:next w:val="Normale"/>
    <w:link w:val="Titolo1Carattere"/>
    <w:uiPriority w:val="9"/>
    <w:qFormat/>
    <w:rsid w:val="00883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3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3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3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3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3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3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3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3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3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3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35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5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35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35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35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35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3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3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3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3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3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35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35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35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3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35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35B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F3A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A97"/>
  </w:style>
  <w:style w:type="paragraph" w:styleId="Pidipagina">
    <w:name w:val="footer"/>
    <w:basedOn w:val="Normale"/>
    <w:link w:val="PidipaginaCarattere"/>
    <w:uiPriority w:val="99"/>
    <w:unhideWhenUsed/>
    <w:rsid w:val="001F3A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A97"/>
  </w:style>
  <w:style w:type="paragraph" w:customStyle="1" w:styleId="TableParagraph">
    <w:name w:val="Table Paragraph"/>
    <w:basedOn w:val="Normale"/>
    <w:uiPriority w:val="1"/>
    <w:qFormat/>
    <w:rsid w:val="00FC73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0AEC4-3BF9-44DB-961E-5E03CD44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Bonanni Rosalba</dc:creator>
  <cp:keywords/>
  <dc:description/>
  <cp:lastModifiedBy>alunno</cp:lastModifiedBy>
  <cp:revision>2</cp:revision>
  <cp:lastPrinted>2026-01-09T13:36:00Z</cp:lastPrinted>
  <dcterms:created xsi:type="dcterms:W3CDTF">2026-03-29T07:32:00Z</dcterms:created>
  <dcterms:modified xsi:type="dcterms:W3CDTF">2026-03-29T07:32:00Z</dcterms:modified>
</cp:coreProperties>
</file>